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2B4B8D" w:rsidTr="00B202B4">
        <w:trPr>
          <w:trHeight w:val="1276"/>
          <w:jc w:val="center"/>
        </w:trPr>
        <w:tc>
          <w:tcPr>
            <w:tcW w:w="4516" w:type="dxa"/>
          </w:tcPr>
          <w:p w:rsidR="002B4B8D" w:rsidRPr="000B7FF8" w:rsidRDefault="002B4B8D" w:rsidP="00B202B4">
            <w:pPr>
              <w:pStyle w:val="a3"/>
              <w:ind w:left="88" w:hanging="88"/>
              <w:rPr>
                <w:lang w:val="en-US"/>
              </w:rPr>
            </w:pPr>
            <w:r>
              <w:t xml:space="preserve">   </w:t>
            </w:r>
            <w:r>
              <w:rPr>
                <w:lang w:val="en-US"/>
              </w:rPr>
              <w:t xml:space="preserve">  </w:t>
            </w:r>
          </w:p>
        </w:tc>
        <w:tc>
          <w:tcPr>
            <w:tcW w:w="1260" w:type="dxa"/>
          </w:tcPr>
          <w:p w:rsidR="002B4B8D" w:rsidRDefault="002B4B8D" w:rsidP="00B202B4">
            <w:pPr>
              <w:pStyle w:val="a3"/>
              <w:jc w:val="center"/>
              <w:rPr>
                <w:sz w:val="12"/>
              </w:rPr>
            </w:pPr>
            <w:r>
              <w:rPr>
                <w:sz w:val="12"/>
                <w:lang w:val="ru-RU"/>
              </w:rPr>
              <w:drawing>
                <wp:anchor distT="0" distB="0" distL="114935" distR="114935" simplePos="0" relativeHeight="251659264" behindDoc="0" locked="0" layoutInCell="1" allowOverlap="1" wp14:anchorId="2EC6664E" wp14:editId="0C4F88BE">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2B4B8D" w:rsidRPr="00BA30FB" w:rsidRDefault="002B4B8D" w:rsidP="00B202B4">
            <w:pPr>
              <w:pStyle w:val="a3"/>
              <w:jc w:val="center"/>
              <w:rPr>
                <w:sz w:val="28"/>
                <w:szCs w:val="28"/>
                <w:lang w:val="en-US"/>
              </w:rPr>
            </w:pPr>
          </w:p>
        </w:tc>
      </w:tr>
    </w:tbl>
    <w:p w:rsidR="002B4B8D" w:rsidRDefault="002B4B8D" w:rsidP="002B4B8D">
      <w:pPr>
        <w:jc w:val="center"/>
        <w:rPr>
          <w:sz w:val="28"/>
        </w:rPr>
      </w:pPr>
    </w:p>
    <w:p w:rsidR="002B4B8D" w:rsidRPr="007F25FB" w:rsidRDefault="002B4B8D" w:rsidP="002B4B8D">
      <w:pPr>
        <w:pStyle w:val="1"/>
        <w:jc w:val="center"/>
        <w:rPr>
          <w:b w:val="0"/>
          <w:sz w:val="32"/>
          <w:szCs w:val="32"/>
        </w:rPr>
      </w:pPr>
      <w:r w:rsidRPr="007F25FB">
        <w:rPr>
          <w:b w:val="0"/>
          <w:sz w:val="32"/>
          <w:szCs w:val="32"/>
        </w:rPr>
        <w:t xml:space="preserve">СУМСЬКА МІСЬКА </w:t>
      </w:r>
      <w:r>
        <w:rPr>
          <w:b w:val="0"/>
          <w:sz w:val="32"/>
          <w:szCs w:val="32"/>
        </w:rPr>
        <w:t>ВІЙСЬКОВА АДМІНІСТРАЦІЯ</w:t>
      </w:r>
    </w:p>
    <w:p w:rsidR="002B4B8D" w:rsidRPr="007A13F5" w:rsidRDefault="002B4B8D" w:rsidP="002B4B8D">
      <w:pPr>
        <w:jc w:val="center"/>
        <w:rPr>
          <w:sz w:val="32"/>
          <w:szCs w:val="32"/>
          <w:lang w:val="uk-UA"/>
        </w:rPr>
      </w:pPr>
      <w:r w:rsidRPr="007A13F5">
        <w:rPr>
          <w:sz w:val="32"/>
          <w:szCs w:val="32"/>
          <w:lang w:val="uk-UA"/>
        </w:rPr>
        <w:t>СУМСЬКОГО РАЙОНУ СУМСЬКОЇ ОБЛАСТІ</w:t>
      </w:r>
    </w:p>
    <w:p w:rsidR="002B4B8D" w:rsidRPr="00F702CF" w:rsidRDefault="002B4B8D" w:rsidP="002B4B8D">
      <w:pPr>
        <w:pStyle w:val="2"/>
        <w:rPr>
          <w:sz w:val="32"/>
          <w:szCs w:val="32"/>
        </w:rPr>
      </w:pPr>
      <w:r w:rsidRPr="00F702CF">
        <w:rPr>
          <w:sz w:val="32"/>
          <w:szCs w:val="32"/>
        </w:rPr>
        <w:t>НАКАЗ</w:t>
      </w:r>
    </w:p>
    <w:p w:rsidR="002B4B8D" w:rsidRDefault="002B4B8D" w:rsidP="002B4B8D">
      <w:pPr>
        <w:jc w:val="center"/>
        <w:rPr>
          <w:sz w:val="28"/>
          <w:szCs w:val="28"/>
          <w:lang w:val="uk-UA"/>
        </w:rPr>
      </w:pPr>
    </w:p>
    <w:p w:rsidR="002B4B8D" w:rsidRDefault="002B4B8D" w:rsidP="002B4B8D">
      <w:pPr>
        <w:rPr>
          <w:sz w:val="28"/>
          <w:szCs w:val="28"/>
          <w:lang w:val="uk-UA"/>
        </w:rPr>
      </w:pPr>
      <w:r>
        <w:rPr>
          <w:sz w:val="28"/>
          <w:szCs w:val="28"/>
          <w:lang w:val="uk-UA"/>
        </w:rPr>
        <w:t xml:space="preserve">   </w:t>
      </w:r>
      <w:r w:rsidRPr="00751088">
        <w:rPr>
          <w:sz w:val="28"/>
          <w:szCs w:val="28"/>
          <w:lang w:val="uk-UA"/>
        </w:rPr>
        <w:t>19</w:t>
      </w:r>
      <w:r>
        <w:rPr>
          <w:sz w:val="28"/>
          <w:szCs w:val="28"/>
          <w:lang w:val="uk-UA"/>
        </w:rPr>
        <w:t>.12.2023                                   м. Суми                            № 95-СМР</w:t>
      </w:r>
    </w:p>
    <w:p w:rsidR="002B4B8D" w:rsidRDefault="002B4B8D" w:rsidP="002B4B8D">
      <w:pPr>
        <w:jc w:val="center"/>
        <w:rPr>
          <w:sz w:val="28"/>
          <w:szCs w:val="28"/>
          <w:lang w:val="uk-UA"/>
        </w:rPr>
      </w:pPr>
    </w:p>
    <w:tbl>
      <w:tblPr>
        <w:tblW w:w="0" w:type="auto"/>
        <w:tblLayout w:type="fixed"/>
        <w:tblLook w:val="01E0" w:firstRow="1" w:lastRow="1" w:firstColumn="1" w:lastColumn="1" w:noHBand="0" w:noVBand="0"/>
      </w:tblPr>
      <w:tblGrid>
        <w:gridCol w:w="4968"/>
      </w:tblGrid>
      <w:tr w:rsidR="002B4B8D" w:rsidRPr="00751088" w:rsidTr="00B202B4">
        <w:trPr>
          <w:trHeight w:val="1309"/>
        </w:trPr>
        <w:tc>
          <w:tcPr>
            <w:tcW w:w="4968" w:type="dxa"/>
          </w:tcPr>
          <w:p w:rsidR="002B4B8D" w:rsidRPr="00411C27" w:rsidRDefault="002B4B8D" w:rsidP="00B202B4">
            <w:pPr>
              <w:ind w:right="324"/>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2B4B8D" w:rsidRDefault="002B4B8D" w:rsidP="002B4B8D">
      <w:pPr>
        <w:ind w:firstLine="720"/>
        <w:jc w:val="both"/>
        <w:rPr>
          <w:sz w:val="28"/>
          <w:lang w:val="uk-UA"/>
        </w:rPr>
      </w:pPr>
    </w:p>
    <w:p w:rsidR="002B4B8D" w:rsidRDefault="002B4B8D" w:rsidP="002B4B8D">
      <w:pPr>
        <w:spacing w:line="276" w:lineRule="auto"/>
        <w:ind w:firstLine="708"/>
        <w:jc w:val="both"/>
        <w:rPr>
          <w:sz w:val="28"/>
          <w:szCs w:val="28"/>
          <w:lang w:val="uk-UA"/>
        </w:rPr>
      </w:pPr>
      <w:r>
        <w:rPr>
          <w:sz w:val="28"/>
          <w:lang w:val="uk-UA"/>
        </w:rPr>
        <w:t xml:space="preserve"> </w:t>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керуючись</w:t>
      </w:r>
      <w:r>
        <w:rPr>
          <w:sz w:val="28"/>
          <w:szCs w:val="28"/>
          <w:lang w:val="uk-UA"/>
        </w:rPr>
        <w:t xml:space="preserve"> частиною 5 пункту 2 статті 15 Закону України «Про правовий режим воєнного стану» та підпунктом 1 пункту 1 Постанови Кабінету Міністрів України від 11 березня 2023 року № 252 «Деякі питання формування та виконання місцевих бюджетів у період воєнного стану» </w:t>
      </w:r>
    </w:p>
    <w:p w:rsidR="002B4B8D" w:rsidRPr="00DF7E90" w:rsidRDefault="002B4B8D" w:rsidP="002B4B8D">
      <w:pPr>
        <w:spacing w:line="276" w:lineRule="auto"/>
        <w:ind w:firstLine="708"/>
        <w:jc w:val="both"/>
        <w:rPr>
          <w:sz w:val="28"/>
          <w:szCs w:val="28"/>
          <w:lang w:val="uk-UA"/>
        </w:rPr>
      </w:pPr>
    </w:p>
    <w:p w:rsidR="002B4B8D" w:rsidRPr="00DF7E90" w:rsidRDefault="002B4B8D" w:rsidP="002B4B8D">
      <w:pPr>
        <w:rPr>
          <w:sz w:val="28"/>
          <w:lang w:val="uk-UA"/>
        </w:rPr>
      </w:pPr>
      <w:r w:rsidRPr="00DF7E90">
        <w:rPr>
          <w:sz w:val="28"/>
          <w:lang w:val="uk-UA"/>
        </w:rPr>
        <w:t>НАКАЗУЮ:</w:t>
      </w:r>
    </w:p>
    <w:p w:rsidR="002B4B8D" w:rsidRPr="002F6BBC" w:rsidRDefault="002B4B8D" w:rsidP="002B4B8D">
      <w:pPr>
        <w:jc w:val="center"/>
        <w:rPr>
          <w:b/>
          <w:sz w:val="28"/>
          <w:szCs w:val="28"/>
          <w:lang w:val="uk-UA"/>
        </w:rPr>
      </w:pPr>
    </w:p>
    <w:p w:rsidR="002B4B8D" w:rsidRPr="00BD24A1" w:rsidRDefault="002B4B8D" w:rsidP="002B4B8D">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w:t>
      </w:r>
      <w:r w:rsidRPr="00BD24A1">
        <w:rPr>
          <w:sz w:val="28"/>
          <w:szCs w:val="26"/>
          <w:lang w:val="uk-UA"/>
        </w:rPr>
        <w:lastRenderedPageBreak/>
        <w:t>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2B4B8D" w:rsidRPr="00ED302D" w:rsidRDefault="002B4B8D" w:rsidP="002B4B8D">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2B4B8D" w:rsidRPr="00FF54A8" w:rsidRDefault="002B4B8D" w:rsidP="002B4B8D">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44"/>
        <w:gridCol w:w="4848"/>
      </w:tblGrid>
      <w:tr w:rsidR="002B4B8D" w:rsidRPr="003D1EEB" w:rsidTr="00B202B4">
        <w:tc>
          <w:tcPr>
            <w:tcW w:w="822" w:type="dxa"/>
            <w:tcBorders>
              <w:top w:val="single" w:sz="4" w:space="0" w:color="auto"/>
              <w:left w:val="single" w:sz="4" w:space="0" w:color="auto"/>
              <w:bottom w:val="single" w:sz="4" w:space="0" w:color="auto"/>
              <w:right w:val="single" w:sz="4" w:space="0" w:color="auto"/>
            </w:tcBorders>
          </w:tcPr>
          <w:p w:rsidR="002B4B8D" w:rsidRPr="003D1EEB" w:rsidRDefault="002B4B8D" w:rsidP="00B202B4">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2B4B8D" w:rsidRPr="003D1EEB" w:rsidRDefault="002B4B8D" w:rsidP="00B202B4">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2B4B8D" w:rsidRPr="003D1EEB" w:rsidRDefault="002B4B8D" w:rsidP="00B202B4">
            <w:pPr>
              <w:ind w:left="88" w:hanging="88"/>
              <w:rPr>
                <w:sz w:val="27"/>
                <w:szCs w:val="27"/>
                <w:lang w:val="uk-UA"/>
              </w:rPr>
            </w:pPr>
            <w:r w:rsidRPr="003D1EEB">
              <w:rPr>
                <w:sz w:val="27"/>
                <w:szCs w:val="27"/>
                <w:lang w:val="uk-UA"/>
              </w:rPr>
              <w:t>у тому числі:</w:t>
            </w:r>
          </w:p>
        </w:tc>
        <w:tc>
          <w:tcPr>
            <w:tcW w:w="4848" w:type="dxa"/>
            <w:tcBorders>
              <w:top w:val="single" w:sz="4" w:space="0" w:color="auto"/>
              <w:left w:val="single" w:sz="4" w:space="0" w:color="auto"/>
              <w:bottom w:val="single" w:sz="4" w:space="0" w:color="auto"/>
              <w:right w:val="single" w:sz="4" w:space="0" w:color="auto"/>
            </w:tcBorders>
          </w:tcPr>
          <w:p w:rsidR="002B4B8D" w:rsidRPr="00F53F3C" w:rsidRDefault="002B4B8D" w:rsidP="00B202B4">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166 748 470</w:t>
            </w:r>
            <w:r w:rsidRPr="00156E16">
              <w:rPr>
                <w:sz w:val="27"/>
                <w:szCs w:val="27"/>
                <w:lang w:val="uk-UA"/>
              </w:rPr>
              <w:t xml:space="preserve"> </w:t>
            </w:r>
            <w:r w:rsidRPr="00F53F3C">
              <w:rPr>
                <w:sz w:val="27"/>
                <w:szCs w:val="27"/>
                <w:lang w:val="uk-UA"/>
              </w:rPr>
              <w:t>грн</w:t>
            </w:r>
          </w:p>
          <w:p w:rsidR="002B4B8D" w:rsidRPr="00F53F3C" w:rsidRDefault="002B4B8D" w:rsidP="00B202B4">
            <w:pPr>
              <w:ind w:left="88" w:hanging="88"/>
              <w:jc w:val="center"/>
              <w:rPr>
                <w:sz w:val="27"/>
                <w:szCs w:val="27"/>
                <w:lang w:val="uk-UA"/>
              </w:rPr>
            </w:pPr>
            <w:r w:rsidRPr="00F53F3C">
              <w:rPr>
                <w:sz w:val="27"/>
                <w:szCs w:val="27"/>
                <w:lang w:val="uk-UA"/>
              </w:rPr>
              <w:t xml:space="preserve">                                     </w:t>
            </w:r>
          </w:p>
        </w:tc>
      </w:tr>
      <w:tr w:rsidR="002B4B8D" w:rsidRPr="003D1EEB" w:rsidTr="00B202B4">
        <w:tc>
          <w:tcPr>
            <w:tcW w:w="822" w:type="dxa"/>
            <w:tcBorders>
              <w:top w:val="single" w:sz="4" w:space="0" w:color="auto"/>
              <w:left w:val="single" w:sz="4" w:space="0" w:color="auto"/>
              <w:bottom w:val="single" w:sz="4" w:space="0" w:color="auto"/>
              <w:right w:val="single" w:sz="4" w:space="0" w:color="auto"/>
            </w:tcBorders>
          </w:tcPr>
          <w:p w:rsidR="002B4B8D" w:rsidRPr="003D1EEB" w:rsidRDefault="002B4B8D" w:rsidP="00B202B4">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2B4B8D" w:rsidRPr="003D1EEB" w:rsidRDefault="002B4B8D" w:rsidP="00B202B4">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4848" w:type="dxa"/>
            <w:tcBorders>
              <w:top w:val="single" w:sz="4" w:space="0" w:color="auto"/>
              <w:left w:val="single" w:sz="4" w:space="0" w:color="auto"/>
              <w:bottom w:val="single" w:sz="4" w:space="0" w:color="auto"/>
              <w:right w:val="single" w:sz="4" w:space="0" w:color="auto"/>
            </w:tcBorders>
          </w:tcPr>
          <w:p w:rsidR="002B4B8D" w:rsidRPr="00F53F3C" w:rsidRDefault="002B4B8D" w:rsidP="00B202B4">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166 748 470 </w:t>
            </w:r>
            <w:r w:rsidRPr="00F53F3C">
              <w:rPr>
                <w:sz w:val="27"/>
                <w:szCs w:val="27"/>
                <w:lang w:val="uk-UA"/>
              </w:rPr>
              <w:t>грн</w:t>
            </w:r>
          </w:p>
          <w:p w:rsidR="002B4B8D" w:rsidRPr="00F53F3C" w:rsidRDefault="002B4B8D" w:rsidP="00B202B4">
            <w:pPr>
              <w:ind w:left="88" w:hanging="88"/>
              <w:jc w:val="center"/>
              <w:rPr>
                <w:sz w:val="27"/>
                <w:szCs w:val="27"/>
                <w:lang w:val="uk-UA"/>
              </w:rPr>
            </w:pPr>
            <w:r w:rsidRPr="00F53F3C">
              <w:rPr>
                <w:color w:val="FF0000"/>
                <w:sz w:val="27"/>
                <w:szCs w:val="27"/>
                <w:lang w:val="uk-UA"/>
              </w:rPr>
              <w:t xml:space="preserve">                  </w:t>
            </w:r>
          </w:p>
        </w:tc>
      </w:tr>
    </w:tbl>
    <w:p w:rsidR="002B4B8D" w:rsidRPr="00571525" w:rsidRDefault="002B4B8D" w:rsidP="002B4B8D">
      <w:pPr>
        <w:tabs>
          <w:tab w:val="left" w:pos="0"/>
        </w:tabs>
        <w:ind w:left="9204" w:hanging="88"/>
        <w:jc w:val="both"/>
        <w:rPr>
          <w:color w:val="000000"/>
          <w:sz w:val="28"/>
          <w:szCs w:val="28"/>
          <w:lang w:val="en-US"/>
        </w:rPr>
      </w:pPr>
      <w:r>
        <w:rPr>
          <w:color w:val="000000"/>
          <w:sz w:val="28"/>
          <w:szCs w:val="28"/>
          <w:lang w:val="uk-UA"/>
        </w:rPr>
        <w:t xml:space="preserve">    ».</w:t>
      </w:r>
    </w:p>
    <w:p w:rsidR="002B4B8D" w:rsidRPr="00ED302D" w:rsidRDefault="002B4B8D" w:rsidP="002B4B8D">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2B4B8D" w:rsidRPr="003F3F28" w:rsidRDefault="002B4B8D" w:rsidP="002B4B8D">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1977"/>
      </w:tblGrid>
      <w:tr w:rsidR="002B4B8D" w:rsidRPr="003D1EEB" w:rsidTr="00B202B4">
        <w:trPr>
          <w:trHeight w:val="980"/>
        </w:trPr>
        <w:tc>
          <w:tcPr>
            <w:tcW w:w="3001" w:type="dxa"/>
            <w:shd w:val="clear" w:color="auto" w:fill="auto"/>
          </w:tcPr>
          <w:p w:rsidR="002B4B8D" w:rsidRPr="003D1EEB" w:rsidRDefault="002B4B8D" w:rsidP="00B202B4">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2B4B8D" w:rsidRPr="003D1EEB" w:rsidRDefault="002B4B8D" w:rsidP="00B202B4">
            <w:pPr>
              <w:ind w:left="88" w:hanging="88"/>
              <w:jc w:val="center"/>
              <w:rPr>
                <w:sz w:val="27"/>
                <w:szCs w:val="27"/>
                <w:lang w:val="uk-UA"/>
              </w:rPr>
            </w:pPr>
          </w:p>
          <w:p w:rsidR="002B4B8D" w:rsidRPr="003D1EEB" w:rsidRDefault="002B4B8D" w:rsidP="00B202B4">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1977" w:type="dxa"/>
            <w:shd w:val="clear" w:color="auto" w:fill="auto"/>
          </w:tcPr>
          <w:p w:rsidR="002B4B8D" w:rsidRPr="003D1EEB" w:rsidRDefault="002B4B8D" w:rsidP="00B202B4">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2B4B8D" w:rsidRPr="003D1EEB" w:rsidTr="00B202B4">
        <w:tc>
          <w:tcPr>
            <w:tcW w:w="3001" w:type="dxa"/>
            <w:shd w:val="clear" w:color="auto" w:fill="auto"/>
          </w:tcPr>
          <w:p w:rsidR="002B4B8D" w:rsidRPr="003D1EEB" w:rsidRDefault="002B4B8D" w:rsidP="00B202B4">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2B4B8D" w:rsidRPr="003D1EEB" w:rsidRDefault="002B4B8D" w:rsidP="00B202B4">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2B4B8D" w:rsidRPr="009C161E" w:rsidRDefault="002B4B8D" w:rsidP="00B202B4">
            <w:pPr>
              <w:ind w:left="88" w:hanging="88"/>
              <w:jc w:val="center"/>
              <w:rPr>
                <w:sz w:val="27"/>
                <w:szCs w:val="27"/>
                <w:lang w:val="uk-UA"/>
              </w:rPr>
            </w:pPr>
            <w:r>
              <w:rPr>
                <w:sz w:val="27"/>
                <w:szCs w:val="27"/>
                <w:lang w:val="uk-UA"/>
              </w:rPr>
              <w:t>166 748 470</w:t>
            </w:r>
          </w:p>
          <w:p w:rsidR="002B4B8D" w:rsidRPr="003D1EEB" w:rsidRDefault="002B4B8D" w:rsidP="00B202B4">
            <w:pPr>
              <w:ind w:left="88" w:hanging="88"/>
              <w:jc w:val="center"/>
              <w:rPr>
                <w:sz w:val="27"/>
                <w:szCs w:val="27"/>
                <w:lang w:val="uk-UA"/>
              </w:rPr>
            </w:pPr>
          </w:p>
          <w:p w:rsidR="002B4B8D" w:rsidRPr="003D1EEB" w:rsidRDefault="002B4B8D" w:rsidP="00B202B4">
            <w:pPr>
              <w:ind w:left="88" w:hanging="88"/>
              <w:jc w:val="center"/>
              <w:rPr>
                <w:sz w:val="27"/>
                <w:szCs w:val="27"/>
                <w:lang w:val="uk-UA"/>
              </w:rPr>
            </w:pPr>
          </w:p>
          <w:p w:rsidR="002B4B8D" w:rsidRPr="003D1EEB" w:rsidRDefault="002B4B8D" w:rsidP="00B202B4">
            <w:pPr>
              <w:ind w:left="88" w:hanging="88"/>
              <w:jc w:val="center"/>
              <w:rPr>
                <w:color w:val="000000" w:themeColor="text1"/>
                <w:sz w:val="27"/>
                <w:szCs w:val="27"/>
                <w:lang w:val="en-US"/>
              </w:rPr>
            </w:pPr>
          </w:p>
          <w:p w:rsidR="002B4B8D" w:rsidRPr="003D1EEB" w:rsidRDefault="002B4B8D" w:rsidP="00B202B4">
            <w:pPr>
              <w:ind w:left="88" w:hanging="88"/>
              <w:jc w:val="center"/>
              <w:rPr>
                <w:color w:val="000000" w:themeColor="text1"/>
                <w:sz w:val="27"/>
                <w:szCs w:val="27"/>
                <w:lang w:val="en-US"/>
              </w:rPr>
            </w:pPr>
          </w:p>
          <w:p w:rsidR="002B4B8D" w:rsidRPr="0080209F" w:rsidRDefault="002B4B8D" w:rsidP="00B202B4">
            <w:pPr>
              <w:ind w:left="88" w:hanging="88"/>
              <w:jc w:val="center"/>
              <w:rPr>
                <w:color w:val="000000" w:themeColor="text1"/>
                <w:sz w:val="27"/>
                <w:szCs w:val="27"/>
                <w:lang w:val="uk-UA"/>
              </w:rPr>
            </w:pPr>
            <w:r>
              <w:rPr>
                <w:color w:val="000000" w:themeColor="text1"/>
                <w:sz w:val="27"/>
                <w:szCs w:val="27"/>
                <w:lang w:val="en-US"/>
              </w:rPr>
              <w:t xml:space="preserve">83 030 </w:t>
            </w:r>
            <w:r>
              <w:rPr>
                <w:color w:val="000000" w:themeColor="text1"/>
                <w:sz w:val="27"/>
                <w:szCs w:val="27"/>
                <w:lang w:val="uk-UA"/>
              </w:rPr>
              <w:t>270</w:t>
            </w:r>
          </w:p>
          <w:p w:rsidR="002B4B8D" w:rsidRPr="007C4766" w:rsidRDefault="002B4B8D" w:rsidP="00B202B4">
            <w:pPr>
              <w:ind w:left="88" w:hanging="88"/>
              <w:jc w:val="center"/>
              <w:rPr>
                <w:color w:val="000000" w:themeColor="text1"/>
                <w:sz w:val="27"/>
                <w:szCs w:val="27"/>
                <w:lang w:val="uk-UA"/>
              </w:rPr>
            </w:pPr>
          </w:p>
          <w:p w:rsidR="002B4B8D" w:rsidRPr="003D1EEB" w:rsidRDefault="002B4B8D" w:rsidP="00B202B4">
            <w:pPr>
              <w:ind w:left="88" w:hanging="88"/>
              <w:jc w:val="center"/>
              <w:rPr>
                <w:sz w:val="27"/>
                <w:szCs w:val="27"/>
                <w:lang w:val="en-US"/>
              </w:rPr>
            </w:pPr>
          </w:p>
        </w:tc>
        <w:tc>
          <w:tcPr>
            <w:tcW w:w="1977" w:type="dxa"/>
            <w:shd w:val="clear" w:color="auto" w:fill="auto"/>
          </w:tcPr>
          <w:p w:rsidR="002B4B8D" w:rsidRPr="007C4766" w:rsidRDefault="002B4B8D" w:rsidP="00B202B4">
            <w:pPr>
              <w:ind w:left="88" w:hanging="88"/>
              <w:rPr>
                <w:sz w:val="27"/>
                <w:szCs w:val="27"/>
                <w:lang w:val="uk-UA"/>
              </w:rPr>
            </w:pPr>
            <w:r>
              <w:rPr>
                <w:sz w:val="27"/>
                <w:szCs w:val="27"/>
                <w:lang w:val="uk-UA"/>
              </w:rPr>
              <w:t xml:space="preserve">      166 748 470</w:t>
            </w:r>
          </w:p>
          <w:p w:rsidR="002B4B8D" w:rsidRPr="003D1EEB" w:rsidRDefault="002B4B8D" w:rsidP="00B202B4">
            <w:pPr>
              <w:ind w:left="88" w:hanging="88"/>
              <w:jc w:val="center"/>
              <w:rPr>
                <w:sz w:val="27"/>
                <w:szCs w:val="27"/>
                <w:lang w:val="uk-UA"/>
              </w:rPr>
            </w:pPr>
            <w:r>
              <w:rPr>
                <w:color w:val="FF0000"/>
                <w:sz w:val="27"/>
                <w:szCs w:val="27"/>
                <w:lang w:val="uk-UA"/>
              </w:rPr>
              <w:t xml:space="preserve"> </w:t>
            </w:r>
          </w:p>
          <w:p w:rsidR="002B4B8D" w:rsidRPr="003D1EEB" w:rsidRDefault="002B4B8D" w:rsidP="00B202B4">
            <w:pPr>
              <w:ind w:left="88" w:hanging="88"/>
              <w:jc w:val="center"/>
              <w:rPr>
                <w:sz w:val="27"/>
                <w:szCs w:val="27"/>
                <w:lang w:val="uk-UA"/>
              </w:rPr>
            </w:pPr>
          </w:p>
          <w:p w:rsidR="002B4B8D" w:rsidRPr="003D1EEB" w:rsidRDefault="002B4B8D" w:rsidP="00B202B4">
            <w:pPr>
              <w:ind w:left="88" w:hanging="88"/>
              <w:jc w:val="center"/>
              <w:rPr>
                <w:sz w:val="27"/>
                <w:szCs w:val="27"/>
                <w:lang w:val="uk-UA"/>
              </w:rPr>
            </w:pPr>
          </w:p>
          <w:p w:rsidR="002B4B8D" w:rsidRPr="003D1EEB" w:rsidRDefault="002B4B8D" w:rsidP="00B202B4">
            <w:pPr>
              <w:ind w:left="88" w:hanging="88"/>
              <w:jc w:val="center"/>
              <w:rPr>
                <w:color w:val="000000" w:themeColor="text1"/>
                <w:sz w:val="27"/>
                <w:szCs w:val="27"/>
                <w:lang w:val="en-US"/>
              </w:rPr>
            </w:pPr>
          </w:p>
          <w:p w:rsidR="002B4B8D" w:rsidRPr="0080209F" w:rsidRDefault="002B4B8D" w:rsidP="00B202B4">
            <w:pPr>
              <w:ind w:left="88" w:hanging="88"/>
              <w:jc w:val="center"/>
              <w:rPr>
                <w:color w:val="000000" w:themeColor="text1"/>
                <w:sz w:val="27"/>
                <w:szCs w:val="27"/>
                <w:lang w:val="uk-UA"/>
              </w:rPr>
            </w:pPr>
            <w:r>
              <w:rPr>
                <w:color w:val="000000" w:themeColor="text1"/>
                <w:sz w:val="27"/>
                <w:szCs w:val="27"/>
                <w:lang w:val="en-US"/>
              </w:rPr>
              <w:t xml:space="preserve">83 030 </w:t>
            </w:r>
            <w:r>
              <w:rPr>
                <w:color w:val="000000" w:themeColor="text1"/>
                <w:sz w:val="27"/>
                <w:szCs w:val="27"/>
                <w:lang w:val="uk-UA"/>
              </w:rPr>
              <w:t>270</w:t>
            </w:r>
          </w:p>
          <w:p w:rsidR="002B4B8D" w:rsidRPr="003D1EEB" w:rsidRDefault="002B4B8D" w:rsidP="00B202B4">
            <w:pPr>
              <w:ind w:left="88" w:hanging="88"/>
              <w:jc w:val="center"/>
              <w:rPr>
                <w:color w:val="000000" w:themeColor="text1"/>
                <w:sz w:val="27"/>
                <w:szCs w:val="27"/>
                <w:lang w:val="en-US"/>
              </w:rPr>
            </w:pPr>
          </w:p>
          <w:p w:rsidR="002B4B8D" w:rsidRPr="007C4766" w:rsidRDefault="002B4B8D" w:rsidP="00B202B4">
            <w:pPr>
              <w:ind w:left="88" w:hanging="88"/>
              <w:jc w:val="center"/>
              <w:rPr>
                <w:color w:val="000000" w:themeColor="text1"/>
                <w:sz w:val="27"/>
                <w:szCs w:val="27"/>
                <w:lang w:val="uk-UA"/>
              </w:rPr>
            </w:pPr>
          </w:p>
          <w:p w:rsidR="002B4B8D" w:rsidRPr="003D1EEB" w:rsidRDefault="002B4B8D" w:rsidP="00B202B4">
            <w:pPr>
              <w:ind w:left="88" w:hanging="88"/>
              <w:jc w:val="center"/>
              <w:rPr>
                <w:sz w:val="27"/>
                <w:szCs w:val="27"/>
                <w:lang w:val="en-US"/>
              </w:rPr>
            </w:pPr>
          </w:p>
        </w:tc>
      </w:tr>
    </w:tbl>
    <w:p w:rsidR="002B4B8D" w:rsidRDefault="002B4B8D" w:rsidP="002B4B8D">
      <w:pPr>
        <w:pStyle w:val="a5"/>
        <w:widowControl/>
        <w:autoSpaceDE/>
        <w:autoSpaceDN/>
        <w:adjustRightInd/>
        <w:ind w:left="88" w:hanging="88"/>
        <w:rPr>
          <w:szCs w:val="28"/>
        </w:rPr>
      </w:pPr>
      <w:r>
        <w:rPr>
          <w:szCs w:val="28"/>
        </w:rPr>
        <w:t xml:space="preserve">                                                                                                                                ».</w:t>
      </w:r>
    </w:p>
    <w:p w:rsidR="002B4B8D" w:rsidRPr="00ED302D" w:rsidRDefault="002B4B8D" w:rsidP="002B4B8D">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2B4B8D" w:rsidRPr="00ED302D" w:rsidRDefault="002B4B8D" w:rsidP="002B4B8D">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2B4B8D" w:rsidRDefault="002B4B8D" w:rsidP="002B4B8D">
      <w:pPr>
        <w:pStyle w:val="a5"/>
        <w:widowControl/>
        <w:autoSpaceDE/>
        <w:autoSpaceDN/>
        <w:adjustRightInd/>
        <w:ind w:left="88" w:hanging="88"/>
        <w:rPr>
          <w:szCs w:val="28"/>
        </w:rPr>
      </w:pPr>
    </w:p>
    <w:p w:rsidR="002B4B8D" w:rsidRDefault="002B4B8D" w:rsidP="002B4B8D">
      <w:pPr>
        <w:pStyle w:val="a5"/>
        <w:widowControl/>
        <w:autoSpaceDE/>
        <w:autoSpaceDN/>
        <w:adjustRightInd/>
        <w:ind w:left="88" w:hanging="88"/>
        <w:rPr>
          <w:szCs w:val="28"/>
        </w:rPr>
      </w:pPr>
    </w:p>
    <w:p w:rsidR="002B4B8D" w:rsidRDefault="002B4B8D" w:rsidP="002B4B8D">
      <w:pPr>
        <w:pStyle w:val="a5"/>
        <w:widowControl/>
        <w:autoSpaceDE/>
        <w:autoSpaceDN/>
        <w:adjustRightInd/>
        <w:ind w:left="88" w:hanging="88"/>
        <w:rPr>
          <w:szCs w:val="28"/>
        </w:rPr>
      </w:pPr>
    </w:p>
    <w:p w:rsidR="002B4B8D" w:rsidRDefault="002B4B8D" w:rsidP="002B4B8D">
      <w:pPr>
        <w:pStyle w:val="a5"/>
        <w:widowControl/>
        <w:autoSpaceDE/>
        <w:autoSpaceDN/>
        <w:adjustRightInd/>
        <w:ind w:left="88" w:hanging="88"/>
        <w:rPr>
          <w:szCs w:val="28"/>
        </w:rPr>
      </w:pPr>
    </w:p>
    <w:p w:rsidR="002B4B8D" w:rsidRPr="00F702CF" w:rsidRDefault="002B4B8D" w:rsidP="002B4B8D">
      <w:pPr>
        <w:pStyle w:val="a5"/>
        <w:widowControl/>
        <w:autoSpaceDE/>
        <w:autoSpaceDN/>
        <w:adjustRightInd/>
        <w:rPr>
          <w:szCs w:val="28"/>
        </w:rPr>
      </w:pPr>
      <w:r w:rsidRPr="00F702CF">
        <w:rPr>
          <w:szCs w:val="28"/>
        </w:rPr>
        <w:t xml:space="preserve">Начальник          </w:t>
      </w:r>
      <w:r>
        <w:rPr>
          <w:szCs w:val="28"/>
        </w:rPr>
        <w:t xml:space="preserve">                            </w:t>
      </w:r>
      <w:r>
        <w:rPr>
          <w:szCs w:val="28"/>
        </w:rPr>
        <w:tab/>
      </w:r>
      <w:r>
        <w:rPr>
          <w:szCs w:val="28"/>
        </w:rPr>
        <w:tab/>
      </w:r>
      <w:r>
        <w:rPr>
          <w:szCs w:val="28"/>
        </w:rPr>
        <w:tab/>
        <w:t xml:space="preserve">        </w:t>
      </w:r>
      <w:bookmarkStart w:id="0" w:name="_GoBack"/>
      <w:bookmarkEnd w:id="0"/>
      <w:r w:rsidRPr="00F702CF">
        <w:rPr>
          <w:szCs w:val="28"/>
        </w:rPr>
        <w:t xml:space="preserve"> Олексій ДРОЗДЕНКО              </w:t>
      </w:r>
    </w:p>
    <w:p w:rsidR="002B4B8D" w:rsidRPr="00E350CE" w:rsidRDefault="002B4B8D" w:rsidP="002B4B8D">
      <w:pPr>
        <w:pStyle w:val="a5"/>
        <w:widowControl/>
        <w:autoSpaceDE/>
        <w:autoSpaceDN/>
        <w:adjustRightInd/>
        <w:rPr>
          <w:b/>
          <w:szCs w:val="28"/>
        </w:rPr>
      </w:pPr>
    </w:p>
    <w:p w:rsidR="00C6599B" w:rsidRDefault="00C6599B"/>
    <w:sectPr w:rsidR="00C6599B" w:rsidSect="002B4B8D">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8D"/>
    <w:rsid w:val="002B4B8D"/>
    <w:rsid w:val="00C6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A2A9"/>
  <w15:chartTrackingRefBased/>
  <w15:docId w15:val="{3762D12C-50C0-455E-8CFC-EB36B843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4B8D"/>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2B4B8D"/>
    <w:pPr>
      <w:keepNext/>
      <w:widowControl w:val="0"/>
      <w:autoSpaceDE w:val="0"/>
      <w:autoSpaceDN w:val="0"/>
      <w:adjustRightInd w:val="0"/>
      <w:ind w:left="-180"/>
      <w:jc w:val="center"/>
      <w:outlineLvl w:val="1"/>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B8D"/>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2B4B8D"/>
    <w:rPr>
      <w:rFonts w:ascii="Times New Roman" w:eastAsia="Times New Roman" w:hAnsi="Times New Roman" w:cs="Times New Roman"/>
      <w:b/>
      <w:bCs/>
      <w:sz w:val="28"/>
      <w:szCs w:val="20"/>
      <w:lang w:val="uk-UA" w:eastAsia="ru-RU"/>
    </w:rPr>
  </w:style>
  <w:style w:type="paragraph" w:styleId="a3">
    <w:name w:val="header"/>
    <w:basedOn w:val="a"/>
    <w:link w:val="a4"/>
    <w:semiHidden/>
    <w:rsid w:val="002B4B8D"/>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2B4B8D"/>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2B4B8D"/>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2B4B8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2023-12-20T07:41:00Z</dcterms:created>
  <dcterms:modified xsi:type="dcterms:W3CDTF">2023-12-20T07:45:00Z</dcterms:modified>
</cp:coreProperties>
</file>