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17" w:rsidRPr="000B63C1" w:rsidRDefault="00611117" w:rsidP="003078C7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EAEE39" wp14:editId="21C1EC4E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117" w:rsidRPr="00C5700F" w:rsidRDefault="00611117" w:rsidP="003078C7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611117" w:rsidRDefault="00611117" w:rsidP="003078C7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611117" w:rsidRPr="00257128" w:rsidRDefault="00611117" w:rsidP="003078C7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611117" w:rsidRDefault="00611117" w:rsidP="003078C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611117" w:rsidRPr="00690AD4" w:rsidRDefault="00925705" w:rsidP="0061111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BD08ED">
        <w:rPr>
          <w:sz w:val="28"/>
          <w:szCs w:val="28"/>
        </w:rPr>
        <w:t>06.12</w:t>
      </w:r>
      <w:r w:rsidR="00611117" w:rsidRPr="00690AD4">
        <w:rPr>
          <w:sz w:val="28"/>
          <w:szCs w:val="28"/>
          <w:lang w:val="uk-UA"/>
        </w:rPr>
        <w:t>.2023</w:t>
      </w:r>
      <w:r w:rsidR="00BD08ED">
        <w:rPr>
          <w:sz w:val="28"/>
          <w:szCs w:val="28"/>
          <w:lang w:val="en-US"/>
        </w:rPr>
        <w:t xml:space="preserve">          </w:t>
      </w:r>
      <w:r w:rsidR="00611117" w:rsidRPr="00690AD4">
        <w:rPr>
          <w:sz w:val="28"/>
          <w:szCs w:val="28"/>
          <w:lang w:val="uk-UA"/>
        </w:rPr>
        <w:t xml:space="preserve"> </w:t>
      </w:r>
      <w:r w:rsidR="00611117">
        <w:rPr>
          <w:sz w:val="28"/>
          <w:szCs w:val="28"/>
          <w:lang w:val="uk-UA"/>
        </w:rPr>
        <w:t xml:space="preserve">    </w:t>
      </w:r>
      <w:r w:rsidR="00BD08ED">
        <w:rPr>
          <w:sz w:val="28"/>
          <w:szCs w:val="28"/>
          <w:lang w:val="en-US"/>
        </w:rPr>
        <w:t xml:space="preserve">     </w:t>
      </w:r>
      <w:r w:rsidR="00611117">
        <w:rPr>
          <w:sz w:val="28"/>
          <w:szCs w:val="28"/>
          <w:lang w:val="uk-UA"/>
        </w:rPr>
        <w:t xml:space="preserve">           </w:t>
      </w:r>
      <w:r w:rsidRPr="00BD08ED">
        <w:rPr>
          <w:sz w:val="28"/>
          <w:szCs w:val="28"/>
        </w:rPr>
        <w:t xml:space="preserve">         </w:t>
      </w:r>
      <w:r w:rsidR="00611117">
        <w:rPr>
          <w:sz w:val="28"/>
          <w:szCs w:val="28"/>
          <w:lang w:val="uk-UA"/>
        </w:rPr>
        <w:t xml:space="preserve">     </w:t>
      </w:r>
      <w:r w:rsidR="00611117" w:rsidRPr="00B65C99">
        <w:rPr>
          <w:sz w:val="28"/>
          <w:szCs w:val="28"/>
          <w:lang w:val="uk-UA"/>
        </w:rPr>
        <w:t>м. Суми</w:t>
      </w:r>
      <w:r w:rsidR="00611117">
        <w:rPr>
          <w:sz w:val="28"/>
          <w:szCs w:val="28"/>
          <w:lang w:val="uk-UA"/>
        </w:rPr>
        <w:t xml:space="preserve">                </w:t>
      </w:r>
      <w:r w:rsidR="00BD08ED">
        <w:rPr>
          <w:sz w:val="28"/>
          <w:szCs w:val="28"/>
          <w:lang w:val="en-US"/>
        </w:rPr>
        <w:t xml:space="preserve">         </w:t>
      </w:r>
      <w:r w:rsidR="00611117">
        <w:rPr>
          <w:sz w:val="28"/>
          <w:szCs w:val="28"/>
          <w:lang w:val="uk-UA"/>
        </w:rPr>
        <w:t xml:space="preserve">            </w:t>
      </w:r>
      <w:r w:rsidR="00611117" w:rsidRPr="00690AD4">
        <w:rPr>
          <w:sz w:val="28"/>
          <w:szCs w:val="28"/>
          <w:lang w:val="uk-UA"/>
        </w:rPr>
        <w:t xml:space="preserve">№ </w:t>
      </w:r>
      <w:r w:rsidRPr="00BD08ED">
        <w:rPr>
          <w:sz w:val="28"/>
          <w:szCs w:val="28"/>
        </w:rPr>
        <w:t>73</w:t>
      </w:r>
      <w:r w:rsidR="00611117" w:rsidRPr="00690AD4">
        <w:rPr>
          <w:sz w:val="28"/>
          <w:szCs w:val="28"/>
          <w:lang w:val="uk-UA"/>
        </w:rPr>
        <w:t xml:space="preserve"> –</w:t>
      </w:r>
      <w:bookmarkStart w:id="0" w:name="_GoBack"/>
      <w:bookmarkEnd w:id="0"/>
      <w:r w:rsidR="00611117" w:rsidRPr="00690AD4">
        <w:rPr>
          <w:sz w:val="28"/>
          <w:szCs w:val="28"/>
          <w:lang w:val="uk-UA"/>
        </w:rPr>
        <w:t xml:space="preserve"> СМР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60AE5" w:rsidRPr="00611117" w:rsidTr="00554BA0">
        <w:trPr>
          <w:trHeight w:val="101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1117" w:rsidRDefault="00611117" w:rsidP="00554BA0">
            <w:pPr>
              <w:ind w:left="-105" w:right="315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60AE5" w:rsidRPr="00611117" w:rsidRDefault="00F8446F" w:rsidP="00554BA0">
            <w:pPr>
              <w:ind w:left="-105" w:right="315"/>
              <w:jc w:val="both"/>
              <w:rPr>
                <w:sz w:val="28"/>
                <w:szCs w:val="28"/>
                <w:lang w:val="uk-UA"/>
              </w:rPr>
            </w:pPr>
            <w:r w:rsidRPr="00611117">
              <w:rPr>
                <w:sz w:val="28"/>
                <w:szCs w:val="28"/>
                <w:lang w:val="uk-UA"/>
              </w:rPr>
              <w:t xml:space="preserve">Про відмову </w:t>
            </w:r>
            <w:r w:rsidR="004E26DE" w:rsidRPr="00611117">
              <w:rPr>
                <w:sz w:val="28"/>
                <w:szCs w:val="28"/>
                <w:lang w:val="uk-UA"/>
              </w:rPr>
              <w:t>Товариству з обмеженою відповідальністю «Друкарський Дім</w:t>
            </w:r>
            <w:r w:rsidR="00111B63" w:rsidRPr="00611117">
              <w:rPr>
                <w:sz w:val="28"/>
                <w:szCs w:val="28"/>
                <w:lang w:val="uk-UA"/>
              </w:rPr>
              <w:t xml:space="preserve"> «Папірус»</w:t>
            </w:r>
            <w:r w:rsidR="00360AE5" w:rsidRPr="00611117">
              <w:rPr>
                <w:sz w:val="28"/>
                <w:szCs w:val="28"/>
                <w:lang w:val="uk-UA"/>
              </w:rPr>
              <w:t xml:space="preserve"> </w:t>
            </w:r>
            <w:r w:rsidR="004E26DE" w:rsidRPr="00611117">
              <w:rPr>
                <w:sz w:val="28"/>
                <w:szCs w:val="28"/>
                <w:lang w:val="uk-UA"/>
              </w:rPr>
              <w:t xml:space="preserve">у наданні дозволу на розроблення проекту землеустрою щодо відведення земельної ділянки у разі зміни її цільового призначення за </w:t>
            </w:r>
            <w:proofErr w:type="spellStart"/>
            <w:r w:rsidR="004E26DE" w:rsidRPr="006111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60AE5" w:rsidRPr="00611117">
              <w:rPr>
                <w:sz w:val="28"/>
                <w:szCs w:val="28"/>
                <w:lang w:val="uk-UA"/>
              </w:rPr>
              <w:t>:</w:t>
            </w:r>
            <w:r w:rsidR="00111B63" w:rsidRPr="00611117">
              <w:rPr>
                <w:sz w:val="28"/>
                <w:szCs w:val="28"/>
                <w:lang w:val="uk-UA"/>
              </w:rPr>
              <w:t xml:space="preserve"> м. Суми, </w:t>
            </w:r>
            <w:r w:rsidR="00554BA0" w:rsidRPr="00611117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360AE5" w:rsidRPr="0061111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55157" w:rsidRPr="00611117">
              <w:rPr>
                <w:color w:val="000000" w:themeColor="text1"/>
                <w:sz w:val="28"/>
                <w:szCs w:val="28"/>
                <w:lang w:val="uk-UA"/>
              </w:rPr>
              <w:t>Холодноярської</w:t>
            </w:r>
            <w:proofErr w:type="spellEnd"/>
            <w:r w:rsidR="00C55157" w:rsidRPr="00611117">
              <w:rPr>
                <w:color w:val="000000" w:themeColor="text1"/>
                <w:sz w:val="28"/>
                <w:szCs w:val="28"/>
                <w:lang w:val="uk-UA"/>
              </w:rPr>
              <w:t xml:space="preserve"> бригади</w:t>
            </w:r>
            <w:r w:rsidR="004E26DE" w:rsidRPr="0061111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C55157" w:rsidRPr="0061111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E26DE" w:rsidRPr="00611117">
              <w:rPr>
                <w:sz w:val="28"/>
                <w:szCs w:val="28"/>
                <w:lang w:val="uk-UA"/>
              </w:rPr>
              <w:t xml:space="preserve">24, </w:t>
            </w:r>
            <w:r w:rsidR="00360AE5" w:rsidRPr="00611117">
              <w:rPr>
                <w:sz w:val="28"/>
                <w:szCs w:val="28"/>
                <w:lang w:val="uk-UA"/>
              </w:rPr>
              <w:t xml:space="preserve"> площею</w:t>
            </w:r>
            <w:r w:rsidR="00C55157" w:rsidRPr="00611117">
              <w:rPr>
                <w:sz w:val="28"/>
                <w:szCs w:val="28"/>
                <w:lang w:val="uk-UA"/>
              </w:rPr>
              <w:t xml:space="preserve"> </w:t>
            </w:r>
            <w:r w:rsidR="004E26DE" w:rsidRPr="00611117">
              <w:rPr>
                <w:sz w:val="28"/>
                <w:szCs w:val="28"/>
                <w:lang w:val="uk-UA"/>
              </w:rPr>
              <w:t>1,3952</w:t>
            </w:r>
            <w:r w:rsidR="00360AE5" w:rsidRPr="00611117">
              <w:rPr>
                <w:sz w:val="28"/>
                <w:szCs w:val="28"/>
                <w:lang w:val="uk-UA"/>
              </w:rPr>
              <w:t xml:space="preserve"> га  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554BA0" w:rsidRDefault="00554BA0" w:rsidP="00497895">
      <w:pPr>
        <w:ind w:firstLine="720"/>
        <w:jc w:val="both"/>
        <w:rPr>
          <w:sz w:val="28"/>
          <w:szCs w:val="28"/>
          <w:lang w:val="uk-UA"/>
        </w:rPr>
      </w:pPr>
    </w:p>
    <w:p w:rsidR="00554BA0" w:rsidRDefault="00554BA0" w:rsidP="00497895">
      <w:pPr>
        <w:ind w:firstLine="720"/>
        <w:jc w:val="both"/>
        <w:rPr>
          <w:sz w:val="28"/>
          <w:szCs w:val="28"/>
          <w:lang w:val="uk-UA"/>
        </w:rPr>
      </w:pPr>
    </w:p>
    <w:p w:rsidR="00611117" w:rsidRDefault="00611117" w:rsidP="00497895">
      <w:pPr>
        <w:ind w:firstLine="720"/>
        <w:jc w:val="both"/>
        <w:rPr>
          <w:sz w:val="28"/>
          <w:szCs w:val="28"/>
          <w:lang w:val="uk-UA"/>
        </w:rPr>
      </w:pPr>
    </w:p>
    <w:p w:rsidR="00497895" w:rsidRDefault="00BB2DEE" w:rsidP="0061111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юридичної особи, надані документи, відповідно до </w:t>
      </w:r>
      <w:r w:rsidRPr="009C75C9">
        <w:rPr>
          <w:sz w:val="28"/>
          <w:szCs w:val="28"/>
          <w:shd w:val="clear" w:color="auto" w:fill="FFFFFF"/>
          <w:lang w:val="uk-UA"/>
        </w:rPr>
        <w:t>Порядку ведення</w:t>
      </w:r>
      <w:r>
        <w:rPr>
          <w:sz w:val="28"/>
          <w:szCs w:val="28"/>
          <w:shd w:val="clear" w:color="auto" w:fill="FFFFFF"/>
          <w:lang w:val="uk-UA"/>
        </w:rPr>
        <w:t xml:space="preserve"> Державного земельного кадастру, затвердженого </w:t>
      </w:r>
      <w:r>
        <w:rPr>
          <w:sz w:val="28"/>
          <w:szCs w:val="28"/>
          <w:lang w:val="uk-UA"/>
        </w:rPr>
        <w:t xml:space="preserve">постановою Кабінету Міністрів України від 17 жовтня 2012 року </w:t>
      </w:r>
      <w:r w:rsidRPr="009C75C9">
        <w:rPr>
          <w:sz w:val="28"/>
          <w:szCs w:val="28"/>
          <w:shd w:val="clear" w:color="auto" w:fill="FFFFFF"/>
          <w:lang w:val="uk-UA"/>
        </w:rPr>
        <w:t>№ 1051</w:t>
      </w:r>
      <w:r>
        <w:rPr>
          <w:sz w:val="28"/>
          <w:szCs w:val="28"/>
          <w:shd w:val="clear" w:color="auto" w:fill="FFFFFF"/>
          <w:lang w:val="uk-UA"/>
        </w:rPr>
        <w:t xml:space="preserve"> (зі змінами),</w:t>
      </w:r>
      <w:r>
        <w:rPr>
          <w:sz w:val="28"/>
          <w:szCs w:val="28"/>
          <w:lang w:val="uk-UA"/>
        </w:rPr>
        <w:t xml:space="preserve">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26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33FC5">
        <w:rPr>
          <w:sz w:val="28"/>
          <w:szCs w:val="28"/>
          <w:lang w:val="uk-UA"/>
        </w:rPr>
        <w:t>05 вересня</w:t>
      </w:r>
      <w:r>
        <w:rPr>
          <w:sz w:val="28"/>
          <w:szCs w:val="28"/>
          <w:lang w:val="uk-UA"/>
        </w:rPr>
        <w:t xml:space="preserve"> 2023 року № </w:t>
      </w:r>
      <w:r w:rsidR="00A33FC5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), </w:t>
      </w:r>
      <w:r w:rsidR="00497895">
        <w:rPr>
          <w:sz w:val="28"/>
          <w:szCs w:val="28"/>
          <w:lang w:val="uk-UA"/>
        </w:rPr>
        <w:t>керуючись статтею 15 Закону України «Про правовий режим воєнного стану»</w:t>
      </w:r>
    </w:p>
    <w:p w:rsidR="00497895" w:rsidRDefault="00497895" w:rsidP="00611117">
      <w:pPr>
        <w:ind w:firstLine="567"/>
        <w:jc w:val="both"/>
        <w:rPr>
          <w:b/>
          <w:sz w:val="28"/>
          <w:szCs w:val="28"/>
          <w:lang w:val="uk-UA"/>
        </w:rPr>
      </w:pPr>
    </w:p>
    <w:p w:rsidR="00497895" w:rsidRPr="00611117" w:rsidRDefault="00497895" w:rsidP="00611117">
      <w:pPr>
        <w:spacing w:before="120"/>
        <w:rPr>
          <w:sz w:val="28"/>
          <w:szCs w:val="28"/>
          <w:lang w:val="uk-UA"/>
        </w:rPr>
      </w:pPr>
      <w:r w:rsidRPr="00611117">
        <w:rPr>
          <w:sz w:val="28"/>
          <w:szCs w:val="28"/>
          <w:lang w:val="uk-UA"/>
        </w:rPr>
        <w:t>НАКАЗУЮ:</w:t>
      </w:r>
    </w:p>
    <w:p w:rsidR="00360AE5" w:rsidRDefault="00360AE5" w:rsidP="00611117">
      <w:pPr>
        <w:ind w:firstLine="567"/>
        <w:jc w:val="both"/>
        <w:rPr>
          <w:b/>
          <w:sz w:val="28"/>
          <w:szCs w:val="28"/>
          <w:lang w:val="uk-UA"/>
        </w:rPr>
      </w:pPr>
    </w:p>
    <w:p w:rsidR="00427711" w:rsidRDefault="00360AE5" w:rsidP="00611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="004E26DE">
        <w:rPr>
          <w:sz w:val="28"/>
          <w:szCs w:val="28"/>
          <w:lang w:val="uk-UA"/>
        </w:rPr>
        <w:t>Товариству з обмеженою відповідальністю «Друкарський Дім</w:t>
      </w:r>
      <w:r w:rsidR="00111B63">
        <w:rPr>
          <w:sz w:val="28"/>
          <w:szCs w:val="28"/>
          <w:lang w:val="uk-UA"/>
        </w:rPr>
        <w:t xml:space="preserve"> «Папірус</w:t>
      </w:r>
      <w:r w:rsidR="004E26DE">
        <w:rPr>
          <w:sz w:val="28"/>
          <w:szCs w:val="28"/>
          <w:lang w:val="uk-UA"/>
        </w:rPr>
        <w:t>»</w:t>
      </w:r>
      <w:r w:rsidR="005400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наданні дозволу </w:t>
      </w:r>
      <w:r w:rsidR="004E26DE">
        <w:rPr>
          <w:sz w:val="28"/>
          <w:szCs w:val="28"/>
          <w:lang w:val="uk-UA"/>
        </w:rPr>
        <w:t>на розроблення проекту землеустрою щодо відведення земельної ділянки у разі зміни її цільового призначення із земель</w:t>
      </w:r>
      <w:r w:rsidR="00907670">
        <w:rPr>
          <w:sz w:val="28"/>
          <w:szCs w:val="28"/>
          <w:lang w:val="uk-UA"/>
        </w:rPr>
        <w:t xml:space="preserve"> житлової та громадської забудови;</w:t>
      </w:r>
      <w:r w:rsidR="004E26DE">
        <w:rPr>
          <w:sz w:val="28"/>
          <w:szCs w:val="28"/>
          <w:lang w:val="uk-UA"/>
        </w:rPr>
        <w:t xml:space="preserve"> для будівництва та обслуговування будівель торгівлі (код виду цільового призначення – 03.07) на землі </w:t>
      </w:r>
      <w:r w:rsidR="00C55157" w:rsidRPr="000778D7">
        <w:rPr>
          <w:sz w:val="28"/>
          <w:szCs w:val="28"/>
          <w:lang w:val="uk-UA"/>
        </w:rPr>
        <w:t>промисловості, транспорту, електронних комунікацій, енергетик</w:t>
      </w:r>
      <w:r w:rsidR="00C55157">
        <w:rPr>
          <w:sz w:val="28"/>
          <w:szCs w:val="28"/>
          <w:lang w:val="uk-UA"/>
        </w:rPr>
        <w:t>и, оборони та іншого призначення;</w:t>
      </w:r>
      <w:r w:rsidR="00907670">
        <w:rPr>
          <w:sz w:val="28"/>
          <w:szCs w:val="28"/>
          <w:lang w:val="uk-UA"/>
        </w:rPr>
        <w:t xml:space="preserve"> </w:t>
      </w:r>
      <w:r w:rsidR="004E26DE"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споруд, підприємств переробної машинобудівної та іншої промисловості (код виду цільового призначення – 11.02) за </w:t>
      </w:r>
      <w:proofErr w:type="spellStart"/>
      <w:r w:rsidR="004E26DE">
        <w:rPr>
          <w:sz w:val="28"/>
          <w:szCs w:val="28"/>
          <w:lang w:val="uk-UA"/>
        </w:rPr>
        <w:t>адресою</w:t>
      </w:r>
      <w:proofErr w:type="spellEnd"/>
      <w:r w:rsidR="004E26DE">
        <w:rPr>
          <w:sz w:val="28"/>
          <w:szCs w:val="28"/>
          <w:lang w:val="uk-UA"/>
        </w:rPr>
        <w:t xml:space="preserve">: </w:t>
      </w:r>
      <w:r w:rsidR="00611117">
        <w:rPr>
          <w:sz w:val="28"/>
          <w:szCs w:val="28"/>
          <w:lang w:val="uk-UA"/>
        </w:rPr>
        <w:t xml:space="preserve">              </w:t>
      </w:r>
      <w:r w:rsidR="00540040">
        <w:rPr>
          <w:sz w:val="28"/>
          <w:szCs w:val="28"/>
          <w:lang w:val="uk-UA"/>
        </w:rPr>
        <w:t xml:space="preserve">           </w:t>
      </w:r>
      <w:r w:rsidR="004E26DE">
        <w:rPr>
          <w:sz w:val="28"/>
          <w:szCs w:val="28"/>
          <w:lang w:val="uk-UA"/>
        </w:rPr>
        <w:t>м. Суми, вул</w:t>
      </w:r>
      <w:r w:rsidR="00C55157">
        <w:rPr>
          <w:sz w:val="28"/>
          <w:szCs w:val="28"/>
          <w:lang w:val="uk-UA"/>
        </w:rPr>
        <w:t xml:space="preserve">. </w:t>
      </w:r>
      <w:proofErr w:type="spellStart"/>
      <w:r w:rsidR="00C55157" w:rsidRPr="00C55157">
        <w:rPr>
          <w:color w:val="000000" w:themeColor="text1"/>
          <w:sz w:val="28"/>
          <w:szCs w:val="28"/>
          <w:lang w:val="uk-UA"/>
        </w:rPr>
        <w:t>Холодноярської</w:t>
      </w:r>
      <w:proofErr w:type="spellEnd"/>
      <w:r w:rsidR="00C55157" w:rsidRPr="00C55157">
        <w:rPr>
          <w:color w:val="000000" w:themeColor="text1"/>
          <w:sz w:val="28"/>
          <w:szCs w:val="28"/>
          <w:lang w:val="uk-UA"/>
        </w:rPr>
        <w:t xml:space="preserve"> бригади,</w:t>
      </w:r>
      <w:r w:rsidR="00C55157">
        <w:rPr>
          <w:color w:val="000000" w:themeColor="text1"/>
          <w:sz w:val="28"/>
          <w:szCs w:val="28"/>
          <w:lang w:val="uk-UA"/>
        </w:rPr>
        <w:t xml:space="preserve"> </w:t>
      </w:r>
      <w:r w:rsidR="00C55157">
        <w:rPr>
          <w:sz w:val="28"/>
          <w:szCs w:val="28"/>
          <w:lang w:val="uk-UA"/>
        </w:rPr>
        <w:t xml:space="preserve">24, </w:t>
      </w:r>
      <w:r w:rsidR="004E26DE">
        <w:rPr>
          <w:sz w:val="28"/>
          <w:szCs w:val="28"/>
          <w:lang w:val="uk-UA"/>
        </w:rPr>
        <w:t>площею 1,3952 га, кадастровий номер 5910136300:05:007:0064</w:t>
      </w:r>
      <w:r>
        <w:rPr>
          <w:sz w:val="28"/>
          <w:szCs w:val="28"/>
          <w:lang w:val="uk-UA"/>
        </w:rPr>
        <w:t xml:space="preserve">, </w:t>
      </w:r>
      <w:r w:rsidRPr="00D74125">
        <w:rPr>
          <w:sz w:val="28"/>
          <w:szCs w:val="28"/>
          <w:lang w:val="uk-UA"/>
        </w:rPr>
        <w:t xml:space="preserve">у зв’язку з невідповідністю </w:t>
      </w:r>
      <w:r w:rsidR="00803741">
        <w:rPr>
          <w:sz w:val="28"/>
          <w:szCs w:val="28"/>
          <w:lang w:val="uk-UA"/>
        </w:rPr>
        <w:t>місця розташування земельної ділянки містобудівній документації</w:t>
      </w:r>
      <w:r w:rsidR="00540040">
        <w:rPr>
          <w:sz w:val="28"/>
          <w:szCs w:val="28"/>
          <w:lang w:val="uk-UA"/>
        </w:rPr>
        <w:t>,</w:t>
      </w:r>
      <w:r w:rsidR="008037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вимогам частини п’ятої статті 20 Земельного кодексу України</w:t>
      </w:r>
      <w:r w:rsidR="00540040">
        <w:rPr>
          <w:sz w:val="28"/>
          <w:szCs w:val="28"/>
          <w:lang w:val="uk-UA"/>
        </w:rPr>
        <w:t xml:space="preserve"> та</w:t>
      </w:r>
      <w:r w:rsidR="00427711">
        <w:rPr>
          <w:sz w:val="28"/>
          <w:szCs w:val="28"/>
          <w:lang w:val="uk-UA"/>
        </w:rPr>
        <w:t xml:space="preserve"> Класифікатору видів цільового призначення земельних ділянок, видів функціонального призначення територій та співвідношення між ними, також правилам його застосування, наведеного у </w:t>
      </w:r>
      <w:r w:rsidR="00427711">
        <w:rPr>
          <w:sz w:val="28"/>
          <w:szCs w:val="28"/>
          <w:lang w:val="uk-UA"/>
        </w:rPr>
        <w:lastRenderedPageBreak/>
        <w:t>додатках 58-60 до Порядку ведення Державного земельного кадастру, затвердженого постановою кабінету Міністрів України від 17 жовтня 2012 року № 1051 (зі змінами)</w:t>
      </w:r>
      <w:r>
        <w:rPr>
          <w:sz w:val="28"/>
          <w:szCs w:val="28"/>
          <w:lang w:val="uk-UA"/>
        </w:rPr>
        <w:t>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</w:t>
      </w:r>
    </w:p>
    <w:p w:rsidR="00427711" w:rsidRDefault="003261F6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803741">
        <w:rPr>
          <w:sz w:val="28"/>
          <w:szCs w:val="28"/>
          <w:lang w:val="uk-UA"/>
        </w:rPr>
        <w:t xml:space="preserve"> </w:t>
      </w:r>
      <w:r w:rsidR="00907670">
        <w:rPr>
          <w:sz w:val="28"/>
          <w:szCs w:val="28"/>
          <w:lang w:val="uk-UA"/>
        </w:rPr>
        <w:t>земельна ділянка знаходиться</w:t>
      </w:r>
      <w:r w:rsidR="004E26DE">
        <w:rPr>
          <w:sz w:val="28"/>
          <w:szCs w:val="28"/>
          <w:lang w:val="uk-UA"/>
        </w:rPr>
        <w:t xml:space="preserve"> в функціональній зоні Г-1, Г-2</w:t>
      </w:r>
      <w:r w:rsidR="00803741">
        <w:rPr>
          <w:sz w:val="28"/>
          <w:szCs w:val="28"/>
          <w:lang w:val="uk-UA"/>
        </w:rPr>
        <w:t xml:space="preserve"> (</w:t>
      </w:r>
      <w:r w:rsidR="004E26DE">
        <w:rPr>
          <w:sz w:val="28"/>
          <w:szCs w:val="28"/>
          <w:lang w:val="uk-UA"/>
        </w:rPr>
        <w:t>зони центру та ділові</w:t>
      </w:r>
      <w:r w:rsidR="00803741">
        <w:rPr>
          <w:sz w:val="28"/>
          <w:szCs w:val="28"/>
          <w:lang w:val="uk-UA"/>
        </w:rPr>
        <w:t>), згідно Плану зонування території міста Суми</w:t>
      </w:r>
      <w:r w:rsidR="00540040">
        <w:rPr>
          <w:sz w:val="28"/>
          <w:szCs w:val="28"/>
          <w:lang w:val="uk-UA"/>
        </w:rPr>
        <w:t>, затвердженим рішенням сесії Сумської міської ради від 06.03.2013 № 2180-МР</w:t>
      </w:r>
      <w:r w:rsidR="00803741">
        <w:rPr>
          <w:sz w:val="28"/>
          <w:szCs w:val="28"/>
          <w:lang w:val="uk-UA"/>
        </w:rPr>
        <w:t xml:space="preserve">; </w:t>
      </w:r>
    </w:p>
    <w:p w:rsidR="00360AE5" w:rsidRDefault="003261F6" w:rsidP="004E26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844D63">
        <w:rPr>
          <w:sz w:val="28"/>
          <w:szCs w:val="28"/>
          <w:lang w:val="uk-UA"/>
        </w:rPr>
        <w:t xml:space="preserve"> </w:t>
      </w:r>
      <w:r w:rsidR="00360AE5">
        <w:rPr>
          <w:sz w:val="28"/>
          <w:szCs w:val="28"/>
          <w:lang w:val="uk-UA"/>
        </w:rPr>
        <w:t xml:space="preserve">в межах </w:t>
      </w:r>
      <w:r w:rsidR="004E26DE">
        <w:rPr>
          <w:sz w:val="28"/>
          <w:szCs w:val="28"/>
          <w:lang w:val="uk-UA"/>
        </w:rPr>
        <w:t>території адміністративно-офісної забудови (10201.0)</w:t>
      </w:r>
      <w:r w:rsidR="00540040">
        <w:rPr>
          <w:sz w:val="28"/>
          <w:szCs w:val="28"/>
          <w:lang w:val="uk-UA"/>
        </w:rPr>
        <w:t>,</w:t>
      </w:r>
      <w:r w:rsidR="004E26DE">
        <w:rPr>
          <w:sz w:val="28"/>
          <w:szCs w:val="28"/>
          <w:lang w:val="uk-UA"/>
        </w:rPr>
        <w:t xml:space="preserve"> ділянки з видом цільового призначення 11.02</w:t>
      </w:r>
      <w:r w:rsidR="00A374EF">
        <w:rPr>
          <w:sz w:val="28"/>
          <w:szCs w:val="28"/>
          <w:lang w:val="uk-UA"/>
        </w:rPr>
        <w:t xml:space="preserve"> </w:t>
      </w:r>
      <w:r w:rsidR="004E26DE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машинобудівельної та іншої промисловості серед переважних (основних) та супутніх видів використання</w:t>
      </w:r>
      <w:r w:rsidR="00540040">
        <w:rPr>
          <w:sz w:val="28"/>
          <w:szCs w:val="28"/>
          <w:lang w:val="uk-UA"/>
        </w:rPr>
        <w:t>,</w:t>
      </w:r>
      <w:r w:rsidR="004E26DE">
        <w:rPr>
          <w:sz w:val="28"/>
          <w:szCs w:val="28"/>
          <w:lang w:val="uk-UA"/>
        </w:rPr>
        <w:t xml:space="preserve"> ві</w:t>
      </w:r>
      <w:r w:rsidR="00427711">
        <w:rPr>
          <w:sz w:val="28"/>
          <w:szCs w:val="28"/>
          <w:lang w:val="uk-UA"/>
        </w:rPr>
        <w:t>дсутні</w:t>
      </w:r>
      <w:r w:rsidR="00A33FC5">
        <w:rPr>
          <w:sz w:val="28"/>
          <w:szCs w:val="28"/>
          <w:lang w:val="uk-UA"/>
        </w:rPr>
        <w:t>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497895" w:rsidRDefault="00497895" w:rsidP="00360AE5">
      <w:pPr>
        <w:jc w:val="both"/>
        <w:rPr>
          <w:sz w:val="28"/>
          <w:szCs w:val="28"/>
          <w:lang w:val="uk-UA"/>
        </w:rPr>
      </w:pPr>
    </w:p>
    <w:p w:rsidR="00497895" w:rsidRDefault="00497895" w:rsidP="00360AE5">
      <w:pPr>
        <w:jc w:val="both"/>
        <w:rPr>
          <w:sz w:val="28"/>
          <w:szCs w:val="28"/>
          <w:lang w:val="uk-UA"/>
        </w:rPr>
      </w:pPr>
    </w:p>
    <w:p w:rsidR="00497895" w:rsidRPr="00611117" w:rsidRDefault="00497895" w:rsidP="00497895">
      <w:pPr>
        <w:pStyle w:val="a7"/>
        <w:jc w:val="both"/>
        <w:outlineLvl w:val="0"/>
        <w:rPr>
          <w:szCs w:val="28"/>
        </w:rPr>
      </w:pPr>
      <w:r w:rsidRPr="00611117">
        <w:rPr>
          <w:szCs w:val="28"/>
        </w:rPr>
        <w:t>Начальник</w:t>
      </w:r>
      <w:r w:rsidR="00611117" w:rsidRPr="00611117">
        <w:rPr>
          <w:szCs w:val="28"/>
        </w:rPr>
        <w:tab/>
      </w:r>
      <w:r w:rsidR="00611117" w:rsidRPr="00611117">
        <w:rPr>
          <w:szCs w:val="28"/>
        </w:rPr>
        <w:tab/>
      </w:r>
      <w:r w:rsidR="00611117" w:rsidRPr="00611117">
        <w:rPr>
          <w:szCs w:val="28"/>
        </w:rPr>
        <w:tab/>
      </w:r>
      <w:r w:rsidR="00611117" w:rsidRPr="00611117">
        <w:rPr>
          <w:szCs w:val="28"/>
        </w:rPr>
        <w:tab/>
      </w:r>
      <w:r w:rsidRPr="00611117">
        <w:rPr>
          <w:szCs w:val="28"/>
        </w:rPr>
        <w:tab/>
      </w:r>
      <w:r w:rsidRPr="00611117">
        <w:rPr>
          <w:szCs w:val="28"/>
        </w:rPr>
        <w:tab/>
      </w:r>
      <w:r w:rsidR="00611117">
        <w:rPr>
          <w:szCs w:val="28"/>
        </w:rPr>
        <w:tab/>
      </w:r>
      <w:r w:rsidRPr="00611117">
        <w:rPr>
          <w:szCs w:val="28"/>
        </w:rPr>
        <w:tab/>
        <w:t xml:space="preserve">      Олексій ДРОЗДЕНКО</w:t>
      </w:r>
    </w:p>
    <w:p w:rsidR="00497895" w:rsidRDefault="00497895" w:rsidP="00497895">
      <w:pPr>
        <w:jc w:val="both"/>
        <w:rPr>
          <w:sz w:val="24"/>
          <w:szCs w:val="24"/>
          <w:lang w:val="uk-UA"/>
        </w:rPr>
      </w:pPr>
    </w:p>
    <w:p w:rsidR="00497895" w:rsidRDefault="0049789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p w:rsidR="00A33FC5" w:rsidRDefault="00A33FC5" w:rsidP="00360AE5">
      <w:pPr>
        <w:ind w:right="-1"/>
        <w:jc w:val="both"/>
        <w:rPr>
          <w:sz w:val="22"/>
          <w:szCs w:val="22"/>
          <w:lang w:val="uk-UA"/>
        </w:rPr>
      </w:pPr>
    </w:p>
    <w:sectPr w:rsidR="00A33FC5" w:rsidSect="00497895">
      <w:pgSz w:w="11906" w:h="16838" w:code="9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111B63"/>
    <w:rsid w:val="003261F6"/>
    <w:rsid w:val="00360AE5"/>
    <w:rsid w:val="00427711"/>
    <w:rsid w:val="00497895"/>
    <w:rsid w:val="004E26DE"/>
    <w:rsid w:val="00540040"/>
    <w:rsid w:val="00554BA0"/>
    <w:rsid w:val="005B75D7"/>
    <w:rsid w:val="00611117"/>
    <w:rsid w:val="00803741"/>
    <w:rsid w:val="00844D63"/>
    <w:rsid w:val="00877E94"/>
    <w:rsid w:val="008A7C59"/>
    <w:rsid w:val="00907670"/>
    <w:rsid w:val="00925705"/>
    <w:rsid w:val="00A33FC5"/>
    <w:rsid w:val="00A374EF"/>
    <w:rsid w:val="00BB2DEE"/>
    <w:rsid w:val="00BD08ED"/>
    <w:rsid w:val="00C55157"/>
    <w:rsid w:val="00D6258D"/>
    <w:rsid w:val="00E434DE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0CB7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caption"/>
    <w:basedOn w:val="a"/>
    <w:qFormat/>
    <w:rsid w:val="00497895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3</cp:revision>
  <cp:lastPrinted>2023-11-14T14:05:00Z</cp:lastPrinted>
  <dcterms:created xsi:type="dcterms:W3CDTF">2023-12-07T06:56:00Z</dcterms:created>
  <dcterms:modified xsi:type="dcterms:W3CDTF">2023-12-07T07:00:00Z</dcterms:modified>
</cp:coreProperties>
</file>