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FB3E63" w:rsidP="00814655">
      <w:pPr>
        <w:spacing w:after="200" w:line="276" w:lineRule="auto"/>
        <w:rPr>
          <w:sz w:val="28"/>
          <w:szCs w:val="28"/>
          <w:lang w:val="uk-UA"/>
        </w:rPr>
      </w:pPr>
      <w:r>
        <w:rPr>
          <w:sz w:val="28"/>
          <w:szCs w:val="28"/>
          <w:lang w:val="uk-UA"/>
        </w:rPr>
        <w:t xml:space="preserve">04.12.2023   </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60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3BD0" w:rsidP="00E77E8D">
            <w:pPr>
              <w:tabs>
                <w:tab w:val="left" w:pos="540"/>
                <w:tab w:val="left" w:pos="1980"/>
                <w:tab w:val="left" w:pos="3060"/>
              </w:tabs>
              <w:jc w:val="both"/>
              <w:rPr>
                <w:sz w:val="27"/>
                <w:szCs w:val="27"/>
                <w:lang w:val="uk-UA"/>
              </w:rPr>
            </w:pPr>
            <w:r w:rsidRPr="00093BD0">
              <w:rPr>
                <w:sz w:val="28"/>
                <w:szCs w:val="28"/>
                <w:lang w:val="uk-UA"/>
              </w:rPr>
              <w:t>Про надання згоди на зарахування до комунальної власності Сумської міської  територіальної громади майна, отриманого</w:t>
            </w:r>
            <w:r w:rsidRPr="00F21BB4">
              <w:rPr>
                <w:b/>
                <w:sz w:val="28"/>
                <w:szCs w:val="28"/>
                <w:lang w:val="uk-UA"/>
              </w:rPr>
              <w:t xml:space="preserve"> </w:t>
            </w:r>
            <w:r w:rsidRPr="00093BD0">
              <w:rPr>
                <w:sz w:val="28"/>
                <w:szCs w:val="28"/>
                <w:lang w:val="uk-UA"/>
              </w:rPr>
              <w:t>в якості гуманітарної допомоги</w:t>
            </w:r>
          </w:p>
        </w:tc>
      </w:tr>
    </w:tbl>
    <w:p w:rsidR="00EE7D32" w:rsidRDefault="00EE7D32" w:rsidP="00F21BB4">
      <w:pPr>
        <w:pStyle w:val="ab"/>
        <w:ind w:firstLine="680"/>
        <w:jc w:val="both"/>
        <w:outlineLvl w:val="0"/>
        <w:rPr>
          <w:sz w:val="28"/>
          <w:lang w:val="uk-UA"/>
        </w:rPr>
      </w:pPr>
    </w:p>
    <w:p w:rsidR="00F4175C" w:rsidRDefault="00093BD0" w:rsidP="00F4175C">
      <w:pPr>
        <w:pStyle w:val="ab"/>
        <w:ind w:firstLine="680"/>
        <w:jc w:val="both"/>
        <w:outlineLvl w:val="0"/>
        <w:rPr>
          <w:sz w:val="28"/>
          <w:szCs w:val="28"/>
          <w:lang w:val="uk-UA"/>
        </w:rPr>
      </w:pPr>
      <w:r>
        <w:rPr>
          <w:sz w:val="28"/>
          <w:lang w:val="uk-UA"/>
        </w:rPr>
        <w:t xml:space="preserve">Розглянувши звернення </w:t>
      </w:r>
      <w:r>
        <w:rPr>
          <w:sz w:val="28"/>
          <w:szCs w:val="28"/>
          <w:lang w:val="uk-UA"/>
        </w:rPr>
        <w:t xml:space="preserve">Виконавчого комітету Сумської міської ради  від 14 листопада 2023 року № 1652/03.02.-08,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093BD0" w:rsidRDefault="00093BD0" w:rsidP="00093BD0">
      <w:pPr>
        <w:pStyle w:val="ab"/>
        <w:ind w:firstLine="680"/>
        <w:jc w:val="both"/>
        <w:outlineLvl w:val="0"/>
        <w:rPr>
          <w:sz w:val="28"/>
          <w:szCs w:val="28"/>
          <w:lang w:val="uk-UA"/>
        </w:rPr>
      </w:pPr>
      <w:r w:rsidRPr="008A263A">
        <w:rPr>
          <w:sz w:val="28"/>
          <w:szCs w:val="28"/>
          <w:lang w:val="uk-UA"/>
        </w:rPr>
        <w:t xml:space="preserve">1. </w:t>
      </w:r>
      <w:r>
        <w:rPr>
          <w:sz w:val="28"/>
          <w:szCs w:val="28"/>
          <w:lang w:val="uk-UA"/>
        </w:rPr>
        <w:t>Зарахувати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майно</w:t>
      </w:r>
      <w:r>
        <w:rPr>
          <w:sz w:val="28"/>
          <w:lang w:val="uk-UA"/>
        </w:rPr>
        <w:t>,</w:t>
      </w:r>
      <w:r>
        <w:rPr>
          <w:sz w:val="28"/>
          <w:szCs w:val="28"/>
          <w:lang w:val="uk-UA"/>
        </w:rPr>
        <w:t xml:space="preserve"> отримане в якості гуманітарної допомоги, а саме: китайські лампочки Е 27 в кількості 3900 шт. за ціною 39,20 грн/шт. на загальну суму 152880,00 грн.</w:t>
      </w:r>
    </w:p>
    <w:p w:rsidR="00093BD0" w:rsidRDefault="00093BD0" w:rsidP="00093BD0">
      <w:pPr>
        <w:pStyle w:val="ab"/>
        <w:ind w:firstLine="680"/>
        <w:jc w:val="both"/>
        <w:outlineLvl w:val="0"/>
        <w:rPr>
          <w:color w:val="000000"/>
          <w:sz w:val="28"/>
          <w:szCs w:val="28"/>
          <w:lang w:val="uk-UA"/>
        </w:rPr>
      </w:pPr>
      <w:r>
        <w:rPr>
          <w:sz w:val="28"/>
          <w:szCs w:val="28"/>
          <w:lang w:val="uk-UA"/>
        </w:rPr>
        <w:t xml:space="preserve">2.  </w:t>
      </w:r>
      <w:r>
        <w:rPr>
          <w:color w:val="000000"/>
          <w:sz w:val="28"/>
          <w:szCs w:val="28"/>
          <w:lang w:val="uk-UA"/>
        </w:rPr>
        <w:t>Виконавчому комітету Сумської міської ради здійснити приймання майна, зазначеного в пункті 1 цього рішення, на балансовий облік у порядку, визначеному чинними нормативно-правовими актами.</w:t>
      </w:r>
    </w:p>
    <w:p w:rsidR="009F00C1" w:rsidRDefault="00093BD0" w:rsidP="00FE564E">
      <w:pPr>
        <w:ind w:firstLine="709"/>
        <w:jc w:val="both"/>
        <w:rPr>
          <w:sz w:val="28"/>
          <w:szCs w:val="28"/>
          <w:lang w:val="uk-UA"/>
        </w:rPr>
      </w:pPr>
      <w:r>
        <w:rPr>
          <w:sz w:val="28"/>
          <w:szCs w:val="28"/>
          <w:lang w:val="uk-UA"/>
        </w:rPr>
        <w:t>3</w:t>
      </w:r>
      <w:r w:rsidR="009F00C1">
        <w:rPr>
          <w:sz w:val="28"/>
          <w:szCs w:val="28"/>
          <w:lang w:val="uk-UA"/>
        </w:rPr>
        <w:t xml:space="preserve">. Організацію виконання цього рішення покласти на начальника Управління комунального майна Сумської міської ради (Дмитренко </w:t>
      </w:r>
      <w:r w:rsidR="00145980">
        <w:rPr>
          <w:sz w:val="28"/>
          <w:szCs w:val="28"/>
          <w:lang w:val="uk-UA"/>
        </w:rPr>
        <w:t>С.М.</w:t>
      </w:r>
      <w:r w:rsidR="009F00C1">
        <w:rPr>
          <w:sz w:val="28"/>
          <w:szCs w:val="28"/>
          <w:lang w:val="uk-UA"/>
        </w:rPr>
        <w:t>).</w:t>
      </w:r>
    </w:p>
    <w:p w:rsidR="00F21BB4" w:rsidRDefault="00093BD0" w:rsidP="00174FC5">
      <w:pPr>
        <w:pStyle w:val="ab"/>
        <w:ind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Pr="009820C8">
        <w:rPr>
          <w:sz w:val="28"/>
          <w:szCs w:val="28"/>
          <w:lang w:val="uk-UA"/>
        </w:rPr>
        <w:t>покласти на</w:t>
      </w:r>
      <w:r>
        <w:rPr>
          <w:sz w:val="28"/>
          <w:szCs w:val="28"/>
          <w:lang w:val="uk-UA"/>
        </w:rPr>
        <w:t xml:space="preserve"> керуючого справами Виконавчого комітету Сумської міської ради (Павлик Ю.А.)</w:t>
      </w:r>
      <w:r w:rsidR="00974975">
        <w:rPr>
          <w:sz w:val="28"/>
          <w:szCs w:val="28"/>
          <w:lang w:val="uk-UA"/>
        </w:rPr>
        <w:t>.</w:t>
      </w:r>
    </w:p>
    <w:p w:rsidR="00F21BB4" w:rsidRDefault="00F21BB4" w:rsidP="00F21BB4">
      <w:pPr>
        <w:pStyle w:val="ab"/>
        <w:jc w:val="both"/>
        <w:rPr>
          <w:sz w:val="28"/>
          <w:lang w:val="uk-UA"/>
        </w:rPr>
      </w:pPr>
    </w:p>
    <w:p w:rsidR="00814655" w:rsidRDefault="00814655" w:rsidP="00814655">
      <w:pPr>
        <w:spacing w:after="200" w:line="276" w:lineRule="auto"/>
        <w:rPr>
          <w:sz w:val="28"/>
          <w:szCs w:val="28"/>
          <w:lang w:val="uk-UA"/>
        </w:rPr>
      </w:pPr>
    </w:p>
    <w:p w:rsidR="00C32E67" w:rsidRDefault="00C32E67"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145980" w:rsidRDefault="00145980">
      <w:pPr>
        <w:spacing w:after="200" w:line="276" w:lineRule="auto"/>
        <w:rPr>
          <w:sz w:val="28"/>
          <w:szCs w:val="28"/>
          <w:lang w:val="uk-UA"/>
        </w:rPr>
      </w:pPr>
      <w:bookmarkStart w:id="0" w:name="_GoBack"/>
      <w:bookmarkEnd w:id="0"/>
    </w:p>
    <w:p w:rsidR="00E5741C" w:rsidRDefault="00E5741C" w:rsidP="009F00C1">
      <w:pPr>
        <w:pStyle w:val="a7"/>
        <w:jc w:val="both"/>
        <w:outlineLvl w:val="0"/>
        <w:rPr>
          <w:szCs w:val="28"/>
        </w:rPr>
      </w:pPr>
    </w:p>
    <w:sectPr w:rsidR="00E5741C" w:rsidSect="003D69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669B1"/>
    <w:rsid w:val="00474395"/>
    <w:rsid w:val="004758A8"/>
    <w:rsid w:val="00476C6E"/>
    <w:rsid w:val="004A4B5B"/>
    <w:rsid w:val="004F3DC8"/>
    <w:rsid w:val="004F41C8"/>
    <w:rsid w:val="00501960"/>
    <w:rsid w:val="00505882"/>
    <w:rsid w:val="00526C57"/>
    <w:rsid w:val="0053143E"/>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069"/>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64D6B"/>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32E6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3E63"/>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5AD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D1CE-5BB9-48D1-B56C-A275DC6C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10</cp:revision>
  <cp:lastPrinted>2023-11-23T11:19:00Z</cp:lastPrinted>
  <dcterms:created xsi:type="dcterms:W3CDTF">2023-11-29T06:21:00Z</dcterms:created>
  <dcterms:modified xsi:type="dcterms:W3CDTF">2023-12-04T13:33:00Z</dcterms:modified>
</cp:coreProperties>
</file>