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81" w:rsidRPr="00AA6981" w:rsidRDefault="00AA6981" w:rsidP="00AA6981">
      <w:pPr>
        <w:tabs>
          <w:tab w:val="left" w:pos="1170"/>
        </w:tabs>
        <w:contextualSpacing/>
        <w:jc w:val="center"/>
        <w:rPr>
          <w:rFonts w:ascii="Times New Roman" w:hAnsi="Times New Roman" w:cs="Times New Roman"/>
          <w:sz w:val="18"/>
          <w:szCs w:val="16"/>
          <w:lang w:val="uk-UA"/>
        </w:rPr>
      </w:pPr>
      <w:r w:rsidRPr="00AA6981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981" w:rsidRPr="00AA6981" w:rsidRDefault="00AA6981" w:rsidP="00AA6981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noProof/>
          <w:lang w:val="uk-UA"/>
        </w:rPr>
      </w:pPr>
      <w:r w:rsidRPr="00AA6981">
        <w:rPr>
          <w:rFonts w:ascii="Times New Roman" w:hAnsi="Times New Roman" w:cs="Times New Roman"/>
          <w:sz w:val="32"/>
          <w:szCs w:val="32"/>
          <w:lang w:val="uk-UA"/>
        </w:rPr>
        <w:t xml:space="preserve">СУМСЬКА МІСЬКА ВІЙСЬКОВА АДМІНІСТРАЦІЯ </w:t>
      </w:r>
    </w:p>
    <w:p w:rsidR="00AA6981" w:rsidRPr="00AA6981" w:rsidRDefault="00AA6981" w:rsidP="00AA6981">
      <w:pPr>
        <w:tabs>
          <w:tab w:val="left" w:pos="1170"/>
        </w:tabs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A6981">
        <w:rPr>
          <w:rFonts w:ascii="Times New Roman" w:hAnsi="Times New Roman" w:cs="Times New Roman"/>
          <w:sz w:val="32"/>
          <w:szCs w:val="32"/>
          <w:lang w:val="uk-UA"/>
        </w:rPr>
        <w:t>СУМСЬКОГО РАЙОНУ СУМСЬКОЇ ОБЛАСТІ</w:t>
      </w:r>
    </w:p>
    <w:p w:rsidR="00AA6981" w:rsidRPr="00AA6981" w:rsidRDefault="00AA6981" w:rsidP="00AA6981">
      <w:pPr>
        <w:tabs>
          <w:tab w:val="left" w:pos="1170"/>
        </w:tabs>
        <w:contextualSpacing/>
        <w:jc w:val="center"/>
        <w:rPr>
          <w:rFonts w:ascii="Times New Roman" w:hAnsi="Times New Roman" w:cs="Times New Roman"/>
          <w:sz w:val="12"/>
          <w:szCs w:val="16"/>
          <w:lang w:val="uk-UA"/>
        </w:rPr>
      </w:pPr>
      <w:r w:rsidRPr="00AA6981">
        <w:rPr>
          <w:rFonts w:ascii="Times New Roman" w:hAnsi="Times New Roman" w:cs="Times New Roman"/>
          <w:b/>
          <w:sz w:val="32"/>
          <w:szCs w:val="40"/>
        </w:rPr>
        <w:t>НАКАЗ</w:t>
      </w:r>
    </w:p>
    <w:p w:rsidR="00AA6981" w:rsidRPr="00AA6981" w:rsidRDefault="00AA6981" w:rsidP="00AA6981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981" w:rsidRPr="00AA6981" w:rsidRDefault="00AA6981" w:rsidP="00AA6981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6573">
        <w:rPr>
          <w:rFonts w:ascii="Times New Roman" w:hAnsi="Times New Roman" w:cs="Times New Roman"/>
          <w:sz w:val="28"/>
          <w:szCs w:val="28"/>
          <w:lang w:val="uk-UA"/>
        </w:rPr>
        <w:t>29.12</w:t>
      </w:r>
      <w:r w:rsidRPr="00AA6981">
        <w:rPr>
          <w:rFonts w:ascii="Times New Roman" w:hAnsi="Times New Roman" w:cs="Times New Roman"/>
          <w:sz w:val="28"/>
          <w:szCs w:val="28"/>
          <w:lang w:val="uk-UA"/>
        </w:rPr>
        <w:t xml:space="preserve">.2023 року              </w:t>
      </w:r>
      <w:r w:rsidR="009C657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6981">
        <w:rPr>
          <w:rFonts w:ascii="Times New Roman" w:hAnsi="Times New Roman" w:cs="Times New Roman"/>
          <w:sz w:val="28"/>
          <w:szCs w:val="28"/>
          <w:lang w:val="uk-UA"/>
        </w:rPr>
        <w:t xml:space="preserve">       м. Суми                        </w:t>
      </w:r>
      <w:r w:rsidR="009C6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6981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9C6573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AA6981">
        <w:rPr>
          <w:rFonts w:ascii="Times New Roman" w:hAnsi="Times New Roman" w:cs="Times New Roman"/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112EE1" w:rsidRPr="00224421" w:rsidTr="00112EE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981" w:rsidRDefault="00AA6981" w:rsidP="0022442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2EE1" w:rsidRDefault="00224421" w:rsidP="0022442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 забезпечення ресурсних платежів Сумської міської ради  дозволу на розро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блення проекту землеустрою щодо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ділянки  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шлях,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7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буд. 19/3,   орієнтов</w:t>
            </w:r>
            <w:r w:rsidR="00D52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ною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832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0,0069 га</w:t>
            </w:r>
          </w:p>
        </w:tc>
      </w:tr>
    </w:tbl>
    <w:p w:rsidR="00112EE1" w:rsidRPr="00224421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EE1" w:rsidRDefault="00832A55" w:rsidP="00AA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підготовки земельної ділянки для подальшо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або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на не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торгах,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123, 124, 134, 135, 136 Земельного кодексу України, статті 50 Закону України «Про землеустрій»,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421" w:rsidRPr="00224421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№ 720/2023 від 31 жовтня 2023 року «Про утворення військової адміністрації»,</w:t>
      </w:r>
      <w:r w:rsidR="00224421">
        <w:rPr>
          <w:sz w:val="28"/>
          <w:szCs w:val="28"/>
          <w:lang w:val="uk-UA"/>
        </w:rPr>
        <w:t xml:space="preserve"> 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рекомендації 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16.11.2021 № 40),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7D6" w:rsidRPr="007277D6">
        <w:rPr>
          <w:rFonts w:ascii="Times New Roman" w:hAnsi="Times New Roman" w:cs="Times New Roman"/>
          <w:sz w:val="28"/>
          <w:szCs w:val="28"/>
          <w:lang w:val="uk-UA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112EE1" w:rsidRPr="007277D6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EE1" w:rsidRPr="00AA6981" w:rsidRDefault="007277D6" w:rsidP="00AA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981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112EE1" w:rsidRPr="00AA6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12EE1" w:rsidRPr="007277D6" w:rsidRDefault="00112EE1" w:rsidP="00112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EE1" w:rsidRDefault="00112EE1" w:rsidP="00AA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забезпечення ресурсних платежів Сумської міської ради (</w:t>
      </w:r>
      <w:bookmarkStart w:id="0" w:name="_GoBack"/>
      <w:bookmarkEnd w:id="0"/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на розроблення проекту землеустрою щодо відведенн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216167" w:rsidRP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біля буд. 19/3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</w:t>
      </w:r>
      <w:r w:rsidR="00D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ною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0,0069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категорія, цільове та функціональне призначення земельної ділянки: землі промисловості, транспорту, зв’язку, енергетики, оборони та іншого призначення;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переробної,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машинобудівної та 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 промисловості</w:t>
      </w:r>
      <w:r w:rsidR="00827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</w:t>
      </w:r>
      <w:r w:rsidR="00BA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виду цільового призначення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-11.02)</w:t>
      </w:r>
      <w:r w:rsidR="001F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розміщення виробнич</w:t>
      </w:r>
      <w:r w:rsidR="00E8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приміщення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12EE1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7D6" w:rsidRDefault="007277D6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7D6" w:rsidRDefault="007277D6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7D6" w:rsidRPr="007277D6" w:rsidRDefault="007277D6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C90" w:rsidRPr="007277D6" w:rsidRDefault="007277D6" w:rsidP="00AA6981">
      <w:pPr>
        <w:pStyle w:val="a5"/>
        <w:jc w:val="both"/>
        <w:outlineLvl w:val="0"/>
        <w:rPr>
          <w:szCs w:val="28"/>
        </w:rPr>
      </w:pPr>
      <w:r w:rsidRPr="007277D6">
        <w:rPr>
          <w:szCs w:val="28"/>
        </w:rPr>
        <w:t>Начальник</w:t>
      </w:r>
      <w:r w:rsidR="00AA6981">
        <w:rPr>
          <w:szCs w:val="28"/>
        </w:rPr>
        <w:tab/>
      </w:r>
      <w:r w:rsidR="00AA6981">
        <w:rPr>
          <w:szCs w:val="28"/>
        </w:rPr>
        <w:tab/>
      </w:r>
      <w:r w:rsidR="00AA6981">
        <w:rPr>
          <w:szCs w:val="28"/>
        </w:rPr>
        <w:tab/>
      </w:r>
      <w:r w:rsidRPr="007277D6">
        <w:rPr>
          <w:szCs w:val="28"/>
        </w:rPr>
        <w:tab/>
      </w:r>
      <w:r w:rsidRPr="007277D6">
        <w:rPr>
          <w:szCs w:val="28"/>
        </w:rPr>
        <w:tab/>
      </w:r>
      <w:r w:rsidRPr="007277D6">
        <w:rPr>
          <w:szCs w:val="28"/>
        </w:rPr>
        <w:tab/>
      </w:r>
      <w:r w:rsidR="00AA6981">
        <w:rPr>
          <w:szCs w:val="28"/>
        </w:rPr>
        <w:tab/>
      </w:r>
      <w:r w:rsidRPr="007277D6">
        <w:rPr>
          <w:szCs w:val="28"/>
        </w:rPr>
        <w:tab/>
        <w:t xml:space="preserve">     Олексій ДРОЗДЕНКО</w:t>
      </w:r>
    </w:p>
    <w:sectPr w:rsidR="00367C90" w:rsidRPr="007277D6" w:rsidSect="007277D6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2"/>
    <w:rsid w:val="0009039C"/>
    <w:rsid w:val="000F0C47"/>
    <w:rsid w:val="00112EE1"/>
    <w:rsid w:val="00170765"/>
    <w:rsid w:val="001F740D"/>
    <w:rsid w:val="00216167"/>
    <w:rsid w:val="002166B1"/>
    <w:rsid w:val="00224421"/>
    <w:rsid w:val="00296616"/>
    <w:rsid w:val="00367C90"/>
    <w:rsid w:val="003A31D4"/>
    <w:rsid w:val="003C23FC"/>
    <w:rsid w:val="003C35E0"/>
    <w:rsid w:val="00556B9D"/>
    <w:rsid w:val="00574635"/>
    <w:rsid w:val="006368E2"/>
    <w:rsid w:val="007277D6"/>
    <w:rsid w:val="00827206"/>
    <w:rsid w:val="00832A55"/>
    <w:rsid w:val="00877863"/>
    <w:rsid w:val="009731F4"/>
    <w:rsid w:val="009C6573"/>
    <w:rsid w:val="00AA6981"/>
    <w:rsid w:val="00BA77D3"/>
    <w:rsid w:val="00BB5ABD"/>
    <w:rsid w:val="00C93A33"/>
    <w:rsid w:val="00D52E6A"/>
    <w:rsid w:val="00E12C36"/>
    <w:rsid w:val="00E47680"/>
    <w:rsid w:val="00E87152"/>
    <w:rsid w:val="00EA7627"/>
    <w:rsid w:val="00F3510C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21C4-4EDC-47D0-BFFF-4779DEB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F4"/>
    <w:rPr>
      <w:rFonts w:ascii="Segoe UI" w:hAnsi="Segoe UI" w:cs="Segoe UI"/>
      <w:sz w:val="18"/>
      <w:szCs w:val="18"/>
    </w:rPr>
  </w:style>
  <w:style w:type="paragraph" w:styleId="a5">
    <w:name w:val="caption"/>
    <w:basedOn w:val="a"/>
    <w:qFormat/>
    <w:rsid w:val="00727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Васильченко Анна Олексіївна</cp:lastModifiedBy>
  <cp:revision>27</cp:revision>
  <cp:lastPrinted>2023-11-27T14:52:00Z</cp:lastPrinted>
  <dcterms:created xsi:type="dcterms:W3CDTF">2021-11-22T08:16:00Z</dcterms:created>
  <dcterms:modified xsi:type="dcterms:W3CDTF">2024-01-03T06:21:00Z</dcterms:modified>
</cp:coreProperties>
</file>