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32" w:rsidRPr="000B63C1" w:rsidRDefault="00360B32" w:rsidP="00F1217E">
      <w:pPr>
        <w:tabs>
          <w:tab w:val="left" w:pos="1170"/>
        </w:tabs>
        <w:contextualSpacing/>
        <w:rPr>
          <w:sz w:val="18"/>
          <w:szCs w:val="16"/>
          <w:lang w:val="uk-UA"/>
        </w:rPr>
      </w:pPr>
      <w:r w:rsidRPr="000B63C1">
        <w:rPr>
          <w:noProof/>
          <w:sz w:val="32"/>
          <w:szCs w:val="28"/>
        </w:rPr>
        <w:drawing>
          <wp:anchor distT="0" distB="0" distL="114300" distR="114300" simplePos="0" relativeHeight="251659264" behindDoc="0" locked="0" layoutInCell="1" allowOverlap="1" wp14:anchorId="5357BD7B" wp14:editId="680D0B39">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0B32" w:rsidRPr="00C5700F" w:rsidRDefault="00360B32" w:rsidP="00F1217E">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360B32" w:rsidRDefault="00360B32" w:rsidP="00F1217E">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360B32" w:rsidRPr="00257128" w:rsidRDefault="00360B32" w:rsidP="00F1217E">
      <w:pPr>
        <w:tabs>
          <w:tab w:val="left" w:pos="1170"/>
        </w:tabs>
        <w:contextualSpacing/>
        <w:jc w:val="center"/>
        <w:rPr>
          <w:sz w:val="12"/>
          <w:szCs w:val="16"/>
          <w:lang w:val="uk-UA"/>
        </w:rPr>
      </w:pPr>
      <w:r w:rsidRPr="00257128">
        <w:rPr>
          <w:b/>
          <w:sz w:val="32"/>
          <w:szCs w:val="40"/>
        </w:rPr>
        <w:t>НАКАЗ</w:t>
      </w:r>
    </w:p>
    <w:p w:rsidR="00360B32" w:rsidRPr="00183F2B" w:rsidRDefault="00360B32" w:rsidP="00F1217E">
      <w:pPr>
        <w:tabs>
          <w:tab w:val="left" w:pos="1170"/>
        </w:tabs>
        <w:contextualSpacing/>
        <w:jc w:val="center"/>
        <w:rPr>
          <w:sz w:val="28"/>
          <w:szCs w:val="28"/>
          <w:lang w:val="uk-UA"/>
        </w:rPr>
      </w:pPr>
    </w:p>
    <w:p w:rsidR="00360B32" w:rsidRPr="00690AD4" w:rsidRDefault="00360B32" w:rsidP="00360B32">
      <w:pPr>
        <w:widowControl w:val="0"/>
        <w:tabs>
          <w:tab w:val="left" w:pos="8447"/>
        </w:tabs>
        <w:autoSpaceDE w:val="0"/>
        <w:autoSpaceDN w:val="0"/>
        <w:adjustRightInd w:val="0"/>
        <w:ind w:right="-1"/>
        <w:contextualSpacing/>
        <w:jc w:val="both"/>
        <w:rPr>
          <w:sz w:val="28"/>
          <w:szCs w:val="28"/>
          <w:lang w:val="uk-UA"/>
        </w:rPr>
      </w:pPr>
      <w:r w:rsidRPr="00690AD4">
        <w:rPr>
          <w:sz w:val="28"/>
          <w:szCs w:val="28"/>
          <w:lang w:val="uk-UA"/>
        </w:rPr>
        <w:t xml:space="preserve">від </w:t>
      </w:r>
      <w:r w:rsidR="00427F3E" w:rsidRPr="00427F3E">
        <w:rPr>
          <w:sz w:val="28"/>
          <w:szCs w:val="28"/>
          <w:lang w:val="uk-UA"/>
        </w:rPr>
        <w:t>29.</w:t>
      </w:r>
      <w:r w:rsidR="00427F3E" w:rsidRPr="00427F3E">
        <w:rPr>
          <w:sz w:val="28"/>
          <w:szCs w:val="28"/>
        </w:rPr>
        <w:t>12.</w:t>
      </w:r>
      <w:r w:rsidRPr="00690AD4">
        <w:rPr>
          <w:sz w:val="28"/>
          <w:szCs w:val="28"/>
          <w:lang w:val="uk-UA"/>
        </w:rPr>
        <w:t xml:space="preserve">2023 року </w:t>
      </w:r>
      <w:r>
        <w:rPr>
          <w:sz w:val="28"/>
          <w:szCs w:val="28"/>
          <w:lang w:val="uk-UA"/>
        </w:rPr>
        <w:t xml:space="preserve">                    </w:t>
      </w:r>
      <w:r w:rsidRPr="00B65C99">
        <w:rPr>
          <w:sz w:val="28"/>
          <w:szCs w:val="28"/>
          <w:lang w:val="uk-UA"/>
        </w:rPr>
        <w:t>м. Суми</w:t>
      </w:r>
      <w:r w:rsidR="00155ACF">
        <w:rPr>
          <w:sz w:val="28"/>
          <w:szCs w:val="28"/>
          <w:lang w:val="uk-UA"/>
        </w:rPr>
        <w:t xml:space="preserve">                      </w:t>
      </w:r>
      <w:r>
        <w:rPr>
          <w:sz w:val="28"/>
          <w:szCs w:val="28"/>
          <w:lang w:val="uk-UA"/>
        </w:rPr>
        <w:t xml:space="preserve">  </w:t>
      </w:r>
      <w:r w:rsidRPr="00690AD4">
        <w:rPr>
          <w:sz w:val="28"/>
          <w:szCs w:val="28"/>
          <w:lang w:val="uk-UA"/>
        </w:rPr>
        <w:t xml:space="preserve">№ </w:t>
      </w:r>
      <w:r w:rsidR="00427F3E">
        <w:rPr>
          <w:sz w:val="28"/>
          <w:szCs w:val="28"/>
          <w:lang w:val="en-US"/>
        </w:rPr>
        <w:t>153</w:t>
      </w:r>
      <w:bookmarkStart w:id="0" w:name="_GoBack"/>
      <w:bookmarkEnd w:id="0"/>
      <w:r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427F3E" w:rsidTr="009538F7">
        <w:trPr>
          <w:trHeight w:val="249"/>
        </w:trPr>
        <w:tc>
          <w:tcPr>
            <w:tcW w:w="4962" w:type="dxa"/>
          </w:tcPr>
          <w:p w:rsidR="00F43E60" w:rsidRPr="00435C4F" w:rsidRDefault="00F43E60" w:rsidP="007A56DC">
            <w:pPr>
              <w:rPr>
                <w:sz w:val="27"/>
                <w:szCs w:val="27"/>
                <w:lang w:val="uk-UA"/>
              </w:rPr>
            </w:pPr>
          </w:p>
        </w:tc>
      </w:tr>
      <w:tr w:rsidR="00F43E60" w:rsidRPr="0065732E" w:rsidTr="009538F7">
        <w:trPr>
          <w:trHeight w:val="2050"/>
        </w:trPr>
        <w:tc>
          <w:tcPr>
            <w:tcW w:w="4962" w:type="dxa"/>
          </w:tcPr>
          <w:p w:rsidR="00F43E60" w:rsidRPr="008117CF" w:rsidRDefault="00767B05" w:rsidP="009538F7">
            <w:pPr>
              <w:tabs>
                <w:tab w:val="left" w:pos="540"/>
                <w:tab w:val="left" w:pos="1980"/>
                <w:tab w:val="left" w:pos="3060"/>
              </w:tabs>
              <w:jc w:val="both"/>
              <w:rPr>
                <w:b/>
                <w:sz w:val="28"/>
                <w:szCs w:val="28"/>
                <w:lang w:val="uk-UA"/>
              </w:rPr>
            </w:pPr>
            <w:r>
              <w:rPr>
                <w:sz w:val="28"/>
                <w:szCs w:val="28"/>
                <w:lang w:val="uk-UA"/>
              </w:rPr>
              <w:t>Про надання Товариству з обмеженою відповідальністю «</w:t>
            </w:r>
            <w:proofErr w:type="spellStart"/>
            <w:r>
              <w:rPr>
                <w:sz w:val="28"/>
                <w:szCs w:val="28"/>
                <w:lang w:val="uk-UA"/>
              </w:rPr>
              <w:t>Укртауер</w:t>
            </w:r>
            <w:proofErr w:type="spellEnd"/>
            <w:r>
              <w:rPr>
                <w:sz w:val="28"/>
                <w:szCs w:val="28"/>
                <w:lang w:val="uk-UA"/>
              </w:rPr>
              <w:t xml:space="preserve">» дозволу на розроблення проекту землеустрою щодо відведення земельної ділянки за адресою: в межах с. </w:t>
            </w:r>
            <w:proofErr w:type="spellStart"/>
            <w:r>
              <w:rPr>
                <w:sz w:val="28"/>
                <w:szCs w:val="28"/>
                <w:lang w:val="uk-UA"/>
              </w:rPr>
              <w:t>Стецьківка</w:t>
            </w:r>
            <w:proofErr w:type="spellEnd"/>
            <w:r>
              <w:rPr>
                <w:sz w:val="28"/>
                <w:szCs w:val="28"/>
                <w:lang w:val="uk-UA"/>
              </w:rPr>
              <w:t xml:space="preserve"> на території Сумської міської ради, орієнтовною площею не більше </w:t>
            </w:r>
            <w:r w:rsidR="00A4772F">
              <w:rPr>
                <w:sz w:val="28"/>
                <w:szCs w:val="28"/>
                <w:lang w:val="uk-UA"/>
              </w:rPr>
              <w:t xml:space="preserve">                      </w:t>
            </w:r>
            <w:r>
              <w:rPr>
                <w:sz w:val="28"/>
                <w:szCs w:val="28"/>
                <w:lang w:val="uk-UA"/>
              </w:rPr>
              <w:t>0,0200 га</w:t>
            </w:r>
          </w:p>
        </w:tc>
      </w:tr>
    </w:tbl>
    <w:p w:rsidR="007C4382" w:rsidRDefault="007C4382" w:rsidP="007C4382">
      <w:pPr>
        <w:ind w:firstLine="709"/>
        <w:jc w:val="both"/>
        <w:rPr>
          <w:sz w:val="28"/>
          <w:szCs w:val="28"/>
          <w:lang w:val="uk-UA"/>
        </w:rPr>
      </w:pPr>
    </w:p>
    <w:p w:rsidR="00E14F6C" w:rsidRDefault="009D11C2" w:rsidP="00E14F6C">
      <w:pPr>
        <w:ind w:firstLine="708"/>
        <w:jc w:val="both"/>
        <w:rPr>
          <w:sz w:val="28"/>
          <w:szCs w:val="28"/>
          <w:lang w:val="uk-UA"/>
        </w:rPr>
      </w:pPr>
      <w:r>
        <w:rPr>
          <w:sz w:val="28"/>
          <w:szCs w:val="28"/>
          <w:lang w:val="uk-UA"/>
        </w:rPr>
        <w:t>Розглянувши звернення юридичної особи</w:t>
      </w:r>
      <w:r w:rsidR="00E14F6C">
        <w:rPr>
          <w:sz w:val="28"/>
          <w:szCs w:val="28"/>
          <w:lang w:val="uk-UA"/>
        </w:rPr>
        <w:t xml:space="preserve">, надані документи, відповідно до </w:t>
      </w:r>
      <w:r w:rsidR="00E14F6C" w:rsidRPr="0018346E">
        <w:rPr>
          <w:sz w:val="28"/>
          <w:szCs w:val="28"/>
          <w:lang w:val="uk-UA"/>
        </w:rPr>
        <w:t>статей</w:t>
      </w:r>
      <w:r w:rsidR="00E14F6C">
        <w:rPr>
          <w:sz w:val="28"/>
          <w:szCs w:val="28"/>
          <w:lang w:val="uk-UA"/>
        </w:rPr>
        <w:t xml:space="preserve"> </w:t>
      </w:r>
      <w:r w:rsidR="00D930CA">
        <w:rPr>
          <w:sz w:val="28"/>
          <w:szCs w:val="28"/>
          <w:lang w:val="uk-UA"/>
        </w:rPr>
        <w:t>79-1,</w:t>
      </w:r>
      <w:r w:rsidR="00E14F6C">
        <w:rPr>
          <w:sz w:val="28"/>
          <w:szCs w:val="28"/>
          <w:lang w:val="uk-UA"/>
        </w:rPr>
        <w:t xml:space="preserve">123, 124 </w:t>
      </w:r>
      <w:r w:rsidR="00E14F6C" w:rsidRPr="0018346E">
        <w:rPr>
          <w:sz w:val="28"/>
          <w:szCs w:val="28"/>
          <w:lang w:val="uk-UA"/>
        </w:rPr>
        <w:t>Земельного кодексу України</w:t>
      </w:r>
      <w:r w:rsidR="00E14F6C">
        <w:rPr>
          <w:sz w:val="28"/>
          <w:szCs w:val="28"/>
          <w:lang w:val="uk-UA"/>
        </w:rPr>
        <w:t xml:space="preserve">, статті 50 Закону України «Про землеустрій», </w:t>
      </w:r>
      <w:r w:rsidR="00E14F6C" w:rsidRPr="0065732E">
        <w:rPr>
          <w:sz w:val="28"/>
          <w:szCs w:val="28"/>
          <w:lang w:val="uk-UA"/>
        </w:rPr>
        <w:t>враховуючи указ Президента України від 31.10.2023</w:t>
      </w:r>
      <w:r w:rsidR="00E14F6C">
        <w:rPr>
          <w:sz w:val="28"/>
          <w:szCs w:val="28"/>
          <w:lang w:val="uk-UA"/>
        </w:rPr>
        <w:t xml:space="preserve">  </w:t>
      </w:r>
      <w:r w:rsidR="00767B05">
        <w:rPr>
          <w:sz w:val="28"/>
          <w:szCs w:val="28"/>
          <w:lang w:val="uk-UA"/>
        </w:rPr>
        <w:t xml:space="preserve">                                    </w:t>
      </w:r>
      <w:r w:rsidR="00E14F6C" w:rsidRPr="0065732E">
        <w:rPr>
          <w:sz w:val="28"/>
          <w:szCs w:val="28"/>
          <w:lang w:val="uk-UA"/>
        </w:rPr>
        <w:t>№ 720/2023 «Про утворен</w:t>
      </w:r>
      <w:r w:rsidR="00E14F6C">
        <w:rPr>
          <w:sz w:val="28"/>
          <w:szCs w:val="28"/>
          <w:lang w:val="uk-UA"/>
        </w:rPr>
        <w:t xml:space="preserve">ня військової адміністрації», </w:t>
      </w:r>
      <w:r w:rsidR="00E14F6C" w:rsidRPr="00F81C91">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F81C91">
        <w:rPr>
          <w:sz w:val="28"/>
          <w:szCs w:val="28"/>
          <w:lang w:val="uk-UA"/>
        </w:rPr>
        <w:t xml:space="preserve">протокол від </w:t>
      </w:r>
      <w:r w:rsidR="00767B05">
        <w:rPr>
          <w:sz w:val="28"/>
          <w:szCs w:val="28"/>
          <w:lang w:val="uk-UA"/>
        </w:rPr>
        <w:t>20</w:t>
      </w:r>
      <w:r>
        <w:rPr>
          <w:sz w:val="28"/>
          <w:szCs w:val="28"/>
          <w:lang w:val="uk-UA"/>
        </w:rPr>
        <w:t xml:space="preserve"> червня 2023 року</w:t>
      </w:r>
      <w:r w:rsidRPr="00F81C91">
        <w:rPr>
          <w:sz w:val="28"/>
          <w:szCs w:val="28"/>
          <w:lang w:val="uk-UA"/>
        </w:rPr>
        <w:t xml:space="preserve"> № </w:t>
      </w:r>
      <w:r w:rsidR="00767B05">
        <w:rPr>
          <w:sz w:val="28"/>
          <w:szCs w:val="28"/>
          <w:lang w:val="uk-UA"/>
        </w:rPr>
        <w:t>64</w:t>
      </w:r>
      <w:r w:rsidR="00E14F6C" w:rsidRPr="00F81C91">
        <w:rPr>
          <w:sz w:val="28"/>
          <w:szCs w:val="28"/>
          <w:lang w:val="uk-UA"/>
        </w:rPr>
        <w:t>)</w:t>
      </w:r>
      <w:r w:rsidR="00E14F6C">
        <w:rPr>
          <w:sz w:val="28"/>
          <w:szCs w:val="28"/>
          <w:lang w:val="uk-UA"/>
        </w:rPr>
        <w:t xml:space="preserve">, та </w:t>
      </w:r>
      <w:r w:rsidR="00E14F6C">
        <w:rPr>
          <w:sz w:val="28"/>
          <w:szCs w:val="28"/>
          <w:shd w:val="clear" w:color="auto" w:fill="FFFFFF"/>
          <w:lang w:val="uk-UA"/>
        </w:rPr>
        <w:t>керуючись</w:t>
      </w:r>
      <w:r w:rsidR="00E14F6C" w:rsidRPr="002F23B8">
        <w:rPr>
          <w:sz w:val="28"/>
          <w:szCs w:val="28"/>
          <w:shd w:val="clear" w:color="auto" w:fill="FFFFFF"/>
          <w:lang w:val="uk-UA"/>
        </w:rPr>
        <w:t xml:space="preserve"> </w:t>
      </w:r>
      <w:r w:rsidR="00E14F6C">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E14F6C" w:rsidRDefault="00E14F6C" w:rsidP="00E14F6C">
      <w:pPr>
        <w:ind w:firstLine="720"/>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767B05" w:rsidRPr="00E469C7" w:rsidRDefault="00767B05" w:rsidP="00767B05">
      <w:pPr>
        <w:ind w:firstLine="708"/>
        <w:jc w:val="both"/>
        <w:rPr>
          <w:sz w:val="28"/>
          <w:szCs w:val="28"/>
          <w:lang w:val="uk-UA"/>
        </w:rPr>
      </w:pPr>
      <w:r w:rsidRPr="00E469C7">
        <w:rPr>
          <w:sz w:val="28"/>
          <w:szCs w:val="28"/>
          <w:lang w:val="uk-UA"/>
        </w:rPr>
        <w:t xml:space="preserve">Надати Товариству з обмеженою відповідальністю </w:t>
      </w:r>
      <w:r w:rsidR="00A4772F">
        <w:rPr>
          <w:sz w:val="28"/>
          <w:szCs w:val="28"/>
          <w:lang w:val="uk-UA"/>
        </w:rPr>
        <w:t xml:space="preserve">                                     </w:t>
      </w:r>
      <w:r w:rsidRPr="00E469C7">
        <w:rPr>
          <w:sz w:val="28"/>
          <w:szCs w:val="28"/>
          <w:lang w:val="uk-UA"/>
        </w:rPr>
        <w:t>«</w:t>
      </w:r>
      <w:proofErr w:type="spellStart"/>
      <w:r w:rsidRPr="00E469C7">
        <w:rPr>
          <w:sz w:val="28"/>
          <w:szCs w:val="28"/>
          <w:lang w:val="uk-UA"/>
        </w:rPr>
        <w:t>Укртауер</w:t>
      </w:r>
      <w:proofErr w:type="spellEnd"/>
      <w:r w:rsidRPr="00E469C7">
        <w:rPr>
          <w:sz w:val="28"/>
          <w:szCs w:val="28"/>
          <w:lang w:val="uk-UA"/>
        </w:rPr>
        <w:t xml:space="preserve">» (36273480) дозвіл на розроблення проекту землеустрою щодо відведення земельної ділянки для подальшої її передачі у користування на умовах оренди за адресою: в межах с. </w:t>
      </w:r>
      <w:proofErr w:type="spellStart"/>
      <w:r w:rsidRPr="00E469C7">
        <w:rPr>
          <w:sz w:val="28"/>
          <w:szCs w:val="28"/>
          <w:lang w:val="uk-UA"/>
        </w:rPr>
        <w:t>Стецьківка</w:t>
      </w:r>
      <w:proofErr w:type="spellEnd"/>
      <w:r w:rsidRPr="00E469C7">
        <w:rPr>
          <w:sz w:val="28"/>
          <w:szCs w:val="28"/>
          <w:lang w:val="uk-UA"/>
        </w:rPr>
        <w:t xml:space="preserve"> на території Сумської міської ради, орієнтовною площею не більше 0,0200 га, категорія, цільове та функціональне призначення земельної ділянки: з</w:t>
      </w:r>
      <w:r w:rsidRPr="00E469C7">
        <w:rPr>
          <w:sz w:val="28"/>
          <w:szCs w:val="28"/>
          <w:shd w:val="clear" w:color="auto" w:fill="FFFFFF"/>
          <w:lang w:val="uk-UA"/>
        </w:rPr>
        <w:t>емлі промисловості, транспорту, електронних комунікацій, енергетики, оборони та іншого призначення</w:t>
      </w:r>
      <w:r w:rsidRPr="00E469C7">
        <w:rPr>
          <w:sz w:val="28"/>
          <w:szCs w:val="28"/>
          <w:lang w:val="uk-UA"/>
        </w:rPr>
        <w:t>; дл</w:t>
      </w:r>
      <w:r w:rsidRPr="00E469C7">
        <w:rPr>
          <w:sz w:val="28"/>
          <w:szCs w:val="28"/>
          <w:shd w:val="clear" w:color="auto" w:fill="FFFFFF"/>
          <w:lang w:val="uk-UA"/>
        </w:rPr>
        <w:t>я розміщення та експлуатації об'єктів і споруд телекомунікацій</w:t>
      </w:r>
      <w:r w:rsidRPr="00E469C7">
        <w:rPr>
          <w:sz w:val="28"/>
          <w:szCs w:val="28"/>
          <w:lang w:val="uk-UA"/>
        </w:rPr>
        <w:t xml:space="preserve"> (код виду цільового призначення -</w:t>
      </w:r>
      <w:r w:rsidR="00155ACF">
        <w:rPr>
          <w:sz w:val="28"/>
          <w:szCs w:val="28"/>
          <w:lang w:val="uk-UA"/>
        </w:rPr>
        <w:t xml:space="preserve"> </w:t>
      </w:r>
      <w:r w:rsidRPr="00E469C7">
        <w:rPr>
          <w:sz w:val="28"/>
          <w:szCs w:val="28"/>
          <w:lang w:val="uk-UA"/>
        </w:rPr>
        <w:t>13.01); для будівництва та експлуатації споруди електрозв’язку-вежі.</w:t>
      </w:r>
    </w:p>
    <w:p w:rsidR="009D11C2" w:rsidRPr="00767B05" w:rsidRDefault="009D11C2" w:rsidP="009D11C2">
      <w:pPr>
        <w:tabs>
          <w:tab w:val="left" w:pos="0"/>
        </w:tabs>
        <w:jc w:val="both"/>
        <w:rPr>
          <w:sz w:val="28"/>
          <w:szCs w:val="28"/>
          <w:lang w:val="uk-UA"/>
        </w:rPr>
      </w:pPr>
    </w:p>
    <w:p w:rsidR="009D11C2" w:rsidRPr="00767B05" w:rsidRDefault="009D11C2" w:rsidP="009D11C2">
      <w:pPr>
        <w:tabs>
          <w:tab w:val="left" w:pos="0"/>
        </w:tabs>
        <w:jc w:val="both"/>
        <w:rPr>
          <w:sz w:val="28"/>
          <w:szCs w:val="28"/>
          <w:lang w:val="uk-UA"/>
        </w:rPr>
      </w:pPr>
    </w:p>
    <w:p w:rsidR="008117CF" w:rsidRPr="00767B05" w:rsidRDefault="008117CF" w:rsidP="00040C1A">
      <w:pPr>
        <w:ind w:firstLine="708"/>
        <w:jc w:val="both"/>
        <w:rPr>
          <w:sz w:val="28"/>
          <w:szCs w:val="28"/>
          <w:lang w:val="uk-UA"/>
        </w:rPr>
      </w:pPr>
    </w:p>
    <w:p w:rsidR="00646F7E" w:rsidRPr="00767B05" w:rsidRDefault="00646F7E" w:rsidP="00040C1A">
      <w:pPr>
        <w:ind w:firstLine="708"/>
        <w:jc w:val="both"/>
        <w:rPr>
          <w:sz w:val="28"/>
          <w:szCs w:val="28"/>
          <w:lang w:val="uk-UA"/>
        </w:rPr>
      </w:pPr>
    </w:p>
    <w:p w:rsidR="00814655" w:rsidRPr="009538F7" w:rsidRDefault="00814655" w:rsidP="00814655">
      <w:pPr>
        <w:pStyle w:val="a7"/>
        <w:jc w:val="both"/>
        <w:outlineLvl w:val="0"/>
        <w:rPr>
          <w:szCs w:val="28"/>
        </w:rPr>
      </w:pPr>
      <w:r w:rsidRPr="009538F7">
        <w:rPr>
          <w:szCs w:val="28"/>
        </w:rPr>
        <w:t>Начальник</w:t>
      </w:r>
      <w:r w:rsidR="00360B32">
        <w:rPr>
          <w:szCs w:val="28"/>
        </w:rPr>
        <w:tab/>
      </w:r>
      <w:r w:rsidR="00360B32">
        <w:rPr>
          <w:szCs w:val="28"/>
        </w:rPr>
        <w:tab/>
      </w:r>
      <w:r w:rsidR="00360B32">
        <w:rPr>
          <w:szCs w:val="28"/>
        </w:rPr>
        <w:tab/>
      </w:r>
      <w:r w:rsidRPr="009538F7">
        <w:rPr>
          <w:szCs w:val="28"/>
        </w:rPr>
        <w:tab/>
      </w:r>
      <w:r w:rsidRPr="009538F7">
        <w:rPr>
          <w:szCs w:val="28"/>
        </w:rPr>
        <w:tab/>
      </w:r>
      <w:r w:rsidRPr="009538F7">
        <w:rPr>
          <w:szCs w:val="28"/>
        </w:rPr>
        <w:tab/>
      </w:r>
      <w:r w:rsidRPr="009538F7">
        <w:rPr>
          <w:szCs w:val="28"/>
        </w:rPr>
        <w:tab/>
      </w:r>
      <w:r w:rsidRPr="009538F7">
        <w:rPr>
          <w:szCs w:val="28"/>
        </w:rPr>
        <w:tab/>
      </w:r>
      <w:r w:rsidR="00646F7E" w:rsidRPr="009538F7">
        <w:rPr>
          <w:szCs w:val="28"/>
        </w:rPr>
        <w:t xml:space="preserve">  </w:t>
      </w:r>
      <w:r w:rsidR="009538F7">
        <w:rPr>
          <w:szCs w:val="28"/>
        </w:rPr>
        <w:t xml:space="preserve">  </w:t>
      </w:r>
      <w:r w:rsidR="00646F7E" w:rsidRPr="009538F7">
        <w:rPr>
          <w:szCs w:val="28"/>
        </w:rPr>
        <w:t xml:space="preserve"> </w:t>
      </w:r>
      <w:r w:rsidRPr="009538F7">
        <w:rPr>
          <w:szCs w:val="28"/>
        </w:rPr>
        <w:t>Олексій ДРОЗДЕНКО</w:t>
      </w:r>
    </w:p>
    <w:p w:rsidR="00DA0B04" w:rsidRPr="009538F7" w:rsidRDefault="00DA0B04" w:rsidP="003F0299">
      <w:pPr>
        <w:pStyle w:val="a7"/>
        <w:jc w:val="both"/>
        <w:outlineLvl w:val="0"/>
        <w:rPr>
          <w:sz w:val="24"/>
          <w:szCs w:val="24"/>
        </w:rPr>
      </w:pPr>
    </w:p>
    <w:sectPr w:rsidR="00DA0B04" w:rsidRPr="009538F7" w:rsidSect="00A4772F">
      <w:pgSz w:w="11906" w:h="16838"/>
      <w:pgMar w:top="567" w:right="566"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62571"/>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55ACF"/>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240E"/>
    <w:rsid w:val="002A2923"/>
    <w:rsid w:val="002A4295"/>
    <w:rsid w:val="002A522B"/>
    <w:rsid w:val="002B086B"/>
    <w:rsid w:val="002B2A70"/>
    <w:rsid w:val="002B4386"/>
    <w:rsid w:val="002C2BD5"/>
    <w:rsid w:val="002C6C0E"/>
    <w:rsid w:val="002D5B36"/>
    <w:rsid w:val="002E4C53"/>
    <w:rsid w:val="002F5AF0"/>
    <w:rsid w:val="00313487"/>
    <w:rsid w:val="00314E0A"/>
    <w:rsid w:val="00336FCB"/>
    <w:rsid w:val="00351EA1"/>
    <w:rsid w:val="00360B32"/>
    <w:rsid w:val="003837D5"/>
    <w:rsid w:val="00383D84"/>
    <w:rsid w:val="003A1FAC"/>
    <w:rsid w:val="003B10D5"/>
    <w:rsid w:val="003D429E"/>
    <w:rsid w:val="003F0299"/>
    <w:rsid w:val="003F0FF7"/>
    <w:rsid w:val="00420446"/>
    <w:rsid w:val="00427F3E"/>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E0A39"/>
    <w:rsid w:val="005F2CCA"/>
    <w:rsid w:val="0060222A"/>
    <w:rsid w:val="00646F7E"/>
    <w:rsid w:val="00654DC9"/>
    <w:rsid w:val="0065732E"/>
    <w:rsid w:val="00660DEA"/>
    <w:rsid w:val="00672AED"/>
    <w:rsid w:val="006855AF"/>
    <w:rsid w:val="006866D6"/>
    <w:rsid w:val="00690644"/>
    <w:rsid w:val="0069679F"/>
    <w:rsid w:val="006A032A"/>
    <w:rsid w:val="006B757F"/>
    <w:rsid w:val="006C0BCF"/>
    <w:rsid w:val="006E3900"/>
    <w:rsid w:val="00714C0B"/>
    <w:rsid w:val="0072199D"/>
    <w:rsid w:val="00724D2F"/>
    <w:rsid w:val="00741D12"/>
    <w:rsid w:val="007506F2"/>
    <w:rsid w:val="00767B05"/>
    <w:rsid w:val="00772024"/>
    <w:rsid w:val="00775F02"/>
    <w:rsid w:val="00787A7C"/>
    <w:rsid w:val="0079057A"/>
    <w:rsid w:val="00793157"/>
    <w:rsid w:val="007A0FF9"/>
    <w:rsid w:val="007B096C"/>
    <w:rsid w:val="007C0852"/>
    <w:rsid w:val="007C4382"/>
    <w:rsid w:val="007D3A42"/>
    <w:rsid w:val="007E1A7F"/>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D11C2"/>
    <w:rsid w:val="009F4782"/>
    <w:rsid w:val="009F5F6B"/>
    <w:rsid w:val="00A02C58"/>
    <w:rsid w:val="00A17ECF"/>
    <w:rsid w:val="00A27FD8"/>
    <w:rsid w:val="00A37133"/>
    <w:rsid w:val="00A43AD9"/>
    <w:rsid w:val="00A44C2B"/>
    <w:rsid w:val="00A4772F"/>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5E2A"/>
    <w:rsid w:val="00D16584"/>
    <w:rsid w:val="00D1736C"/>
    <w:rsid w:val="00D210B4"/>
    <w:rsid w:val="00D24B31"/>
    <w:rsid w:val="00D64FAA"/>
    <w:rsid w:val="00D65915"/>
    <w:rsid w:val="00D71494"/>
    <w:rsid w:val="00D71C79"/>
    <w:rsid w:val="00D744DD"/>
    <w:rsid w:val="00D930CA"/>
    <w:rsid w:val="00D9585A"/>
    <w:rsid w:val="00DA0B04"/>
    <w:rsid w:val="00DB1C0A"/>
    <w:rsid w:val="00DC19FA"/>
    <w:rsid w:val="00DF7E83"/>
    <w:rsid w:val="00E14F6C"/>
    <w:rsid w:val="00E23096"/>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0417"/>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0FE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2F52-7C11-49C7-BC54-2F63BFB3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2023-11-28T06:54:00Z</cp:lastPrinted>
  <dcterms:created xsi:type="dcterms:W3CDTF">2023-12-29T11:34:00Z</dcterms:created>
  <dcterms:modified xsi:type="dcterms:W3CDTF">2023-12-29T11:34:00Z</dcterms:modified>
</cp:coreProperties>
</file>