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5" w:rsidRPr="004D01D6" w:rsidRDefault="00814655" w:rsidP="00814655">
      <w:pPr>
        <w:tabs>
          <w:tab w:val="left" w:pos="-284"/>
        </w:tabs>
        <w:jc w:val="cente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BA04B8" w:rsidRDefault="00BA04B8" w:rsidP="00814655">
      <w:pPr>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925A95" w:rsidRDefault="00814655" w:rsidP="00814655">
      <w:pPr>
        <w:pStyle w:val="a7"/>
        <w:outlineLvl w:val="0"/>
        <w:rPr>
          <w:b/>
          <w:sz w:val="24"/>
          <w:szCs w:val="24"/>
        </w:rPr>
      </w:pPr>
    </w:p>
    <w:p w:rsidR="00814655" w:rsidRPr="004D01D6" w:rsidRDefault="009B602D" w:rsidP="00814655">
      <w:pPr>
        <w:spacing w:after="200" w:line="276" w:lineRule="auto"/>
        <w:rPr>
          <w:sz w:val="28"/>
          <w:szCs w:val="28"/>
        </w:rPr>
      </w:pPr>
      <w:r w:rsidRPr="009B602D">
        <w:rPr>
          <w:sz w:val="28"/>
          <w:szCs w:val="28"/>
          <w:lang w:val="ru-RU"/>
        </w:rPr>
        <w:t>28</w:t>
      </w:r>
      <w:r>
        <w:rPr>
          <w:sz w:val="28"/>
          <w:szCs w:val="28"/>
        </w:rPr>
        <w:t>.</w:t>
      </w:r>
      <w:r w:rsidRPr="009B602D">
        <w:rPr>
          <w:sz w:val="28"/>
          <w:szCs w:val="28"/>
          <w:lang w:val="ru-RU"/>
        </w:rPr>
        <w:t>12</w:t>
      </w:r>
      <w:r>
        <w:rPr>
          <w:sz w:val="28"/>
          <w:szCs w:val="28"/>
          <w:lang w:val="ru-RU"/>
        </w:rPr>
        <w:t>.</w:t>
      </w:r>
      <w:r w:rsidRPr="009B602D">
        <w:rPr>
          <w:sz w:val="28"/>
          <w:szCs w:val="28"/>
          <w:lang w:val="ru-RU"/>
        </w:rPr>
        <w:t>2023</w:t>
      </w:r>
      <w:r>
        <w:rPr>
          <w:sz w:val="28"/>
          <w:szCs w:val="28"/>
          <w:lang w:val="ru-RU"/>
        </w:rPr>
        <w:t xml:space="preserve">                        </w:t>
      </w:r>
      <w:r w:rsidR="00BA04B8" w:rsidRPr="00BA04B8">
        <w:rPr>
          <w:sz w:val="28"/>
          <w:szCs w:val="28"/>
          <w:lang w:val="ru-RU"/>
        </w:rPr>
        <w:t xml:space="preserve">              </w:t>
      </w:r>
      <w:r>
        <w:rPr>
          <w:sz w:val="28"/>
          <w:szCs w:val="28"/>
          <w:lang w:val="ru-RU"/>
        </w:rPr>
        <w:t xml:space="preserve"> </w:t>
      </w:r>
      <w:r w:rsidR="00BA04B8" w:rsidRPr="00BA04B8">
        <w:rPr>
          <w:sz w:val="28"/>
          <w:szCs w:val="28"/>
          <w:lang w:val="ru-RU"/>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 xml:space="preserve">127 – СМР  </w:t>
      </w:r>
      <w:r w:rsidR="00814655" w:rsidRPr="004D01D6">
        <w:rPr>
          <w:sz w:val="28"/>
          <w:szCs w:val="28"/>
        </w:rPr>
        <w:t xml:space="preserve">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bookmarkStart w:id="0" w:name="_GoBack"/>
        <w:bookmarkEnd w:id="0"/>
      </w:tr>
      <w:tr w:rsidR="00F43E60" w:rsidRPr="004D01D6" w:rsidTr="0039174D">
        <w:trPr>
          <w:trHeight w:val="2221"/>
        </w:trPr>
        <w:tc>
          <w:tcPr>
            <w:tcW w:w="4503" w:type="dxa"/>
          </w:tcPr>
          <w:p w:rsidR="00F43E60" w:rsidRPr="00D4625E" w:rsidRDefault="00E467F7" w:rsidP="00925A95">
            <w:pPr>
              <w:tabs>
                <w:tab w:val="left" w:pos="540"/>
                <w:tab w:val="left" w:pos="1980"/>
                <w:tab w:val="left" w:pos="3060"/>
              </w:tabs>
              <w:jc w:val="both"/>
              <w:rPr>
                <w:sz w:val="28"/>
                <w:szCs w:val="28"/>
              </w:rPr>
            </w:pPr>
            <w:r w:rsidRPr="00D4625E">
              <w:rPr>
                <w:sz w:val="28"/>
                <w:szCs w:val="28"/>
              </w:rPr>
              <w:t xml:space="preserve">Про внесення змін до рішення Сумської міської ради від                             24 листопада 2021 року </w:t>
            </w:r>
            <w:r w:rsidR="00895941" w:rsidRPr="00D4625E">
              <w:rPr>
                <w:sz w:val="28"/>
                <w:szCs w:val="28"/>
              </w:rPr>
              <w:t xml:space="preserve">                        </w:t>
            </w:r>
            <w:r w:rsidRPr="00D4625E">
              <w:rPr>
                <w:sz w:val="28"/>
                <w:szCs w:val="28"/>
              </w:rPr>
              <w:t xml:space="preserve">№ 2272-МР «Про затвердження </w:t>
            </w:r>
            <w:r w:rsidRPr="00D4625E">
              <w:rPr>
                <w:sz w:val="28"/>
              </w:rPr>
              <w:t xml:space="preserve">програми </w:t>
            </w:r>
            <w:r w:rsidRPr="00D4625E">
              <w:rPr>
                <w:sz w:val="28"/>
                <w:szCs w:val="28"/>
              </w:rPr>
              <w:t>Сумської міської територіальної громади</w:t>
            </w:r>
            <w:r w:rsidRPr="00D4625E">
              <w:rPr>
                <w:sz w:val="28"/>
              </w:rPr>
              <w:t xml:space="preserve"> </w:t>
            </w:r>
            <w:r w:rsidRPr="00D4625E">
              <w:rPr>
                <w:sz w:val="28"/>
                <w:szCs w:val="28"/>
              </w:rPr>
              <w:t>«Милосердя» на 2022-2024 роки» (зі змінами)</w:t>
            </w:r>
            <w:r w:rsidR="00F43E60" w:rsidRPr="00D4625E">
              <w:rPr>
                <w:sz w:val="27"/>
                <w:szCs w:val="27"/>
              </w:rPr>
              <w:t xml:space="preserve"> </w:t>
            </w:r>
            <w:r w:rsidR="00925A95" w:rsidRPr="00D4625E">
              <w:rPr>
                <w:sz w:val="27"/>
                <w:szCs w:val="27"/>
              </w:rPr>
              <w:tab/>
            </w:r>
          </w:p>
        </w:tc>
      </w:tr>
    </w:tbl>
    <w:p w:rsidR="00925A95" w:rsidRDefault="00925A95" w:rsidP="00215725">
      <w:pPr>
        <w:ind w:firstLine="709"/>
        <w:jc w:val="both"/>
        <w:rPr>
          <w:sz w:val="28"/>
          <w:szCs w:val="28"/>
        </w:rPr>
      </w:pPr>
    </w:p>
    <w:p w:rsidR="00814655" w:rsidRPr="004D01D6" w:rsidRDefault="00B646F4" w:rsidP="00215725">
      <w:pPr>
        <w:ind w:firstLine="709"/>
        <w:jc w:val="both"/>
        <w:rPr>
          <w:sz w:val="28"/>
          <w:szCs w:val="28"/>
        </w:rPr>
      </w:pPr>
      <w:r w:rsidRPr="009C1396">
        <w:rPr>
          <w:sz w:val="28"/>
        </w:rPr>
        <w:t xml:space="preserve">З метою соціальної підтримки найбільш вразливих верств населення та встановлення додаткових гарантій щодо соціального захисту населення, відповідно до </w:t>
      </w:r>
      <w:r>
        <w:rPr>
          <w:sz w:val="28"/>
        </w:rPr>
        <w:t>За</w:t>
      </w:r>
      <w:r w:rsidRPr="009C1396">
        <w:rPr>
          <w:sz w:val="28"/>
        </w:rPr>
        <w:t xml:space="preserve">конів України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w:t>
      </w:r>
      <w:r w:rsidR="003C3681" w:rsidRPr="00695DA1">
        <w:rPr>
          <w:sz w:val="28"/>
        </w:rPr>
        <w:t xml:space="preserve">Порядку </w:t>
      </w:r>
      <w:r w:rsidRPr="00695DA1">
        <w:rPr>
          <w:sz w:val="28"/>
        </w:rPr>
        <w:t>розроб</w:t>
      </w:r>
      <w:r w:rsidR="003C3681" w:rsidRPr="00695DA1">
        <w:rPr>
          <w:sz w:val="28"/>
        </w:rPr>
        <w:t>лення, затвердження та виконання цільових програм Сумської міської територіальної громади</w:t>
      </w:r>
      <w:r w:rsidRPr="00695DA1">
        <w:rPr>
          <w:sz w:val="28"/>
        </w:rPr>
        <w:t xml:space="preserve">, затвердженого рішенням Сумської міської ради від </w:t>
      </w:r>
      <w:r w:rsidR="003C3681" w:rsidRPr="00695DA1">
        <w:rPr>
          <w:sz w:val="28"/>
        </w:rPr>
        <w:t>31 травня</w:t>
      </w:r>
      <w:r w:rsidRPr="00695DA1">
        <w:rPr>
          <w:sz w:val="28"/>
        </w:rPr>
        <w:t xml:space="preserve"> </w:t>
      </w:r>
      <w:r w:rsidR="003C3681" w:rsidRPr="00695DA1">
        <w:rPr>
          <w:sz w:val="28"/>
        </w:rPr>
        <w:t>2023</w:t>
      </w:r>
      <w:r w:rsidRPr="00695DA1">
        <w:rPr>
          <w:sz w:val="28"/>
        </w:rPr>
        <w:t xml:space="preserve"> року </w:t>
      </w:r>
      <w:r w:rsidR="003C3681" w:rsidRPr="00695DA1">
        <w:rPr>
          <w:sz w:val="28"/>
        </w:rPr>
        <w:t xml:space="preserve">               </w:t>
      </w:r>
      <w:r w:rsidRPr="00695DA1">
        <w:rPr>
          <w:sz w:val="28"/>
        </w:rPr>
        <w:t xml:space="preserve">№ </w:t>
      </w:r>
      <w:r w:rsidR="003C3681" w:rsidRPr="00695DA1">
        <w:rPr>
          <w:sz w:val="28"/>
        </w:rPr>
        <w:t>3740</w:t>
      </w:r>
      <w:r w:rsidRPr="00695DA1">
        <w:rPr>
          <w:sz w:val="28"/>
        </w:rPr>
        <w:t>-МР</w:t>
      </w:r>
      <w:r w:rsidR="00E467F7" w:rsidRPr="00695DA1">
        <w:rPr>
          <w:bCs/>
          <w:sz w:val="28"/>
          <w:szCs w:val="28"/>
          <w:lang w:eastAsia="uk-UA"/>
        </w:rPr>
        <w:t>,</w:t>
      </w:r>
      <w:r w:rsidR="00410FAB" w:rsidRPr="00695DA1">
        <w:rPr>
          <w:bCs/>
          <w:sz w:val="28"/>
          <w:szCs w:val="28"/>
          <w:lang w:eastAsia="uk-UA"/>
        </w:rPr>
        <w:t xml:space="preserve"> </w:t>
      </w:r>
      <w:r w:rsidR="001466C4" w:rsidRPr="00695DA1">
        <w:rPr>
          <w:sz w:val="28"/>
        </w:rPr>
        <w:t xml:space="preserve">керуючись </w:t>
      </w:r>
      <w:r w:rsidR="007E3283" w:rsidRPr="00695DA1">
        <w:rPr>
          <w:sz w:val="28"/>
          <w:szCs w:val="28"/>
        </w:rPr>
        <w:t xml:space="preserve">статтею 15 Закону України </w:t>
      </w:r>
      <w:r w:rsidR="007E3283" w:rsidRPr="004D01D6">
        <w:rPr>
          <w:sz w:val="28"/>
          <w:szCs w:val="28"/>
        </w:rPr>
        <w:t>«Про правовий режим воєнного стану»</w:t>
      </w:r>
    </w:p>
    <w:p w:rsidR="00215725" w:rsidRPr="00895941" w:rsidRDefault="00215725" w:rsidP="00895941">
      <w:pPr>
        <w:spacing w:line="276" w:lineRule="auto"/>
        <w:rPr>
          <w:b/>
          <w:sz w:val="28"/>
          <w:szCs w:val="28"/>
        </w:rPr>
      </w:pPr>
    </w:p>
    <w:p w:rsidR="00814655" w:rsidRPr="004D01D6" w:rsidRDefault="00814655" w:rsidP="00895941">
      <w:pPr>
        <w:rPr>
          <w:b/>
          <w:sz w:val="28"/>
          <w:szCs w:val="28"/>
        </w:rPr>
      </w:pPr>
      <w:r w:rsidRPr="004D01D6">
        <w:rPr>
          <w:b/>
          <w:sz w:val="28"/>
          <w:szCs w:val="28"/>
        </w:rPr>
        <w:t>НАКАЗУЮ:</w:t>
      </w:r>
    </w:p>
    <w:p w:rsidR="0091563A" w:rsidRPr="00895941" w:rsidRDefault="0091563A" w:rsidP="00895941">
      <w:pPr>
        <w:rPr>
          <w:b/>
          <w:sz w:val="28"/>
          <w:szCs w:val="28"/>
        </w:rPr>
      </w:pPr>
    </w:p>
    <w:p w:rsidR="00466271" w:rsidRDefault="008747E1" w:rsidP="00466271">
      <w:pPr>
        <w:ind w:firstLine="709"/>
        <w:jc w:val="both"/>
        <w:rPr>
          <w:bCs/>
          <w:sz w:val="28"/>
          <w:szCs w:val="28"/>
        </w:rPr>
      </w:pPr>
      <w:r>
        <w:rPr>
          <w:sz w:val="28"/>
        </w:rPr>
        <w:t xml:space="preserve">1. </w:t>
      </w:r>
      <w:proofErr w:type="spellStart"/>
      <w:r>
        <w:rPr>
          <w:sz w:val="28"/>
        </w:rPr>
        <w:t>В</w:t>
      </w:r>
      <w:r w:rsidRPr="003335E9">
        <w:rPr>
          <w:sz w:val="28"/>
        </w:rPr>
        <w:t>нести</w:t>
      </w:r>
      <w:proofErr w:type="spellEnd"/>
      <w:r w:rsidRPr="003335E9">
        <w:rPr>
          <w:sz w:val="28"/>
        </w:rPr>
        <w:t xml:space="preserve"> </w:t>
      </w:r>
      <w:r w:rsidRPr="008E623C">
        <w:rPr>
          <w:sz w:val="28"/>
        </w:rPr>
        <w:t xml:space="preserve"> змін</w:t>
      </w:r>
      <w:r>
        <w:rPr>
          <w:sz w:val="28"/>
        </w:rPr>
        <w:t>и</w:t>
      </w:r>
      <w:r w:rsidRPr="008E623C">
        <w:rPr>
          <w:sz w:val="28"/>
        </w:rPr>
        <w:t xml:space="preserve"> </w:t>
      </w:r>
      <w:r w:rsidRPr="008E623C">
        <w:rPr>
          <w:sz w:val="28"/>
          <w:szCs w:val="28"/>
        </w:rPr>
        <w:t xml:space="preserve">до рішення Сумської міської ради від </w:t>
      </w:r>
      <w:r w:rsidRPr="00013F5F">
        <w:rPr>
          <w:sz w:val="28"/>
          <w:szCs w:val="28"/>
        </w:rPr>
        <w:t xml:space="preserve">24 листопада </w:t>
      </w:r>
      <w:r>
        <w:rPr>
          <w:sz w:val="28"/>
          <w:szCs w:val="28"/>
        </w:rPr>
        <w:t xml:space="preserve">          </w:t>
      </w:r>
      <w:r w:rsidRPr="00013F5F">
        <w:rPr>
          <w:sz w:val="28"/>
          <w:szCs w:val="28"/>
        </w:rPr>
        <w:t xml:space="preserve">2021 року № 2272-МР «Про затвердження </w:t>
      </w:r>
      <w:r w:rsidRPr="00013F5F">
        <w:rPr>
          <w:sz w:val="28"/>
        </w:rPr>
        <w:t xml:space="preserve">програми </w:t>
      </w:r>
      <w:r w:rsidRPr="00013F5F">
        <w:rPr>
          <w:sz w:val="28"/>
          <w:szCs w:val="28"/>
        </w:rPr>
        <w:t>Сумської міської територіальної громади</w:t>
      </w:r>
      <w:r w:rsidRPr="00013F5F">
        <w:rPr>
          <w:sz w:val="28"/>
        </w:rPr>
        <w:t xml:space="preserve"> </w:t>
      </w:r>
      <w:r w:rsidRPr="00013F5F">
        <w:rPr>
          <w:sz w:val="28"/>
          <w:szCs w:val="28"/>
        </w:rPr>
        <w:t xml:space="preserve">«Милосердя» на 2022-2024 роки» </w:t>
      </w:r>
      <w:r w:rsidRPr="008E623C">
        <w:rPr>
          <w:sz w:val="28"/>
          <w:szCs w:val="28"/>
        </w:rPr>
        <w:t>(зі змінами)</w:t>
      </w:r>
      <w:r>
        <w:rPr>
          <w:sz w:val="28"/>
          <w:szCs w:val="28"/>
        </w:rPr>
        <w:t>, виклавши</w:t>
      </w:r>
      <w:r w:rsidRPr="003335E9">
        <w:rPr>
          <w:sz w:val="28"/>
        </w:rPr>
        <w:t xml:space="preserve"> </w:t>
      </w:r>
      <w:r w:rsidRPr="0047513C">
        <w:rPr>
          <w:sz w:val="28"/>
        </w:rPr>
        <w:t>програм</w:t>
      </w:r>
      <w:r>
        <w:rPr>
          <w:sz w:val="28"/>
        </w:rPr>
        <w:t>у</w:t>
      </w:r>
      <w:r w:rsidRPr="0047513C">
        <w:rPr>
          <w:sz w:val="28"/>
        </w:rPr>
        <w:t xml:space="preserve"> </w:t>
      </w:r>
      <w:r w:rsidRPr="0047513C">
        <w:rPr>
          <w:sz w:val="28"/>
          <w:szCs w:val="28"/>
        </w:rPr>
        <w:t>Сумської міської територіальної громади</w:t>
      </w:r>
      <w:r w:rsidRPr="0047513C">
        <w:rPr>
          <w:sz w:val="28"/>
        </w:rPr>
        <w:t xml:space="preserve"> </w:t>
      </w:r>
      <w:r w:rsidRPr="0047513C">
        <w:rPr>
          <w:sz w:val="28"/>
          <w:szCs w:val="28"/>
        </w:rPr>
        <w:t>«Милосердя»</w:t>
      </w:r>
      <w:r w:rsidRPr="008E623C">
        <w:rPr>
          <w:sz w:val="28"/>
          <w:szCs w:val="28"/>
        </w:rPr>
        <w:t xml:space="preserve"> на 20</w:t>
      </w:r>
      <w:r w:rsidRPr="00013F5F">
        <w:rPr>
          <w:sz w:val="28"/>
          <w:szCs w:val="28"/>
        </w:rPr>
        <w:t>22-2024</w:t>
      </w:r>
      <w:r w:rsidRPr="008E623C">
        <w:rPr>
          <w:sz w:val="28"/>
          <w:szCs w:val="28"/>
        </w:rPr>
        <w:t xml:space="preserve"> роки</w:t>
      </w:r>
      <w:r w:rsidRPr="003335E9">
        <w:rPr>
          <w:sz w:val="28"/>
        </w:rPr>
        <w:t xml:space="preserve"> </w:t>
      </w:r>
      <w:r w:rsidRPr="003335E9">
        <w:rPr>
          <w:sz w:val="28"/>
          <w:szCs w:val="28"/>
        </w:rPr>
        <w:t>та додатки до неї у новій редакції (додаються)</w:t>
      </w:r>
      <w:r>
        <w:rPr>
          <w:bCs/>
          <w:sz w:val="28"/>
          <w:szCs w:val="28"/>
        </w:rPr>
        <w:t>.</w:t>
      </w:r>
    </w:p>
    <w:p w:rsidR="00FA3540" w:rsidRPr="00DD2125" w:rsidRDefault="00FA3540" w:rsidP="00FA3540">
      <w:pPr>
        <w:ind w:firstLine="720"/>
        <w:jc w:val="both"/>
        <w:rPr>
          <w:sz w:val="28"/>
          <w:szCs w:val="28"/>
        </w:rPr>
      </w:pPr>
      <w:r>
        <w:rPr>
          <w:sz w:val="28"/>
          <w:szCs w:val="28"/>
        </w:rPr>
        <w:t>2</w:t>
      </w:r>
      <w:r w:rsidRPr="003D2B2F">
        <w:rPr>
          <w:sz w:val="28"/>
          <w:szCs w:val="28"/>
        </w:rPr>
        <w:t xml:space="preserve">. </w:t>
      </w:r>
      <w:r>
        <w:rPr>
          <w:sz w:val="28"/>
          <w:szCs w:val="28"/>
        </w:rPr>
        <w:t xml:space="preserve">Пункт </w:t>
      </w:r>
      <w:r w:rsidR="0080446B">
        <w:rPr>
          <w:sz w:val="28"/>
          <w:szCs w:val="28"/>
        </w:rPr>
        <w:t>3</w:t>
      </w:r>
      <w:r>
        <w:rPr>
          <w:sz w:val="28"/>
          <w:szCs w:val="28"/>
        </w:rPr>
        <w:t xml:space="preserve"> </w:t>
      </w:r>
      <w:r w:rsidRPr="00DD2125">
        <w:rPr>
          <w:sz w:val="28"/>
          <w:szCs w:val="28"/>
        </w:rPr>
        <w:t xml:space="preserve">рішення </w:t>
      </w:r>
      <w:r w:rsidR="00DD2125" w:rsidRPr="00DD2125">
        <w:rPr>
          <w:sz w:val="28"/>
          <w:szCs w:val="28"/>
        </w:rPr>
        <w:t xml:space="preserve">Сумської міської ради від 24 листопада 2021 року № 2272-МР «Про затвердження </w:t>
      </w:r>
      <w:r w:rsidR="00DD2125" w:rsidRPr="00DD2125">
        <w:rPr>
          <w:sz w:val="28"/>
        </w:rPr>
        <w:t xml:space="preserve">програми </w:t>
      </w:r>
      <w:r w:rsidR="00DD2125" w:rsidRPr="00DD2125">
        <w:rPr>
          <w:sz w:val="28"/>
          <w:szCs w:val="28"/>
        </w:rPr>
        <w:t>Сумської міської територіальної громади</w:t>
      </w:r>
      <w:r w:rsidR="00DD2125" w:rsidRPr="00DD2125">
        <w:rPr>
          <w:sz w:val="28"/>
        </w:rPr>
        <w:t xml:space="preserve"> </w:t>
      </w:r>
      <w:r w:rsidR="00DD2125" w:rsidRPr="00DD2125">
        <w:rPr>
          <w:sz w:val="28"/>
          <w:szCs w:val="28"/>
        </w:rPr>
        <w:t>«Милосердя» на 2022-2024 роки»</w:t>
      </w:r>
      <w:r w:rsidR="006371FB">
        <w:rPr>
          <w:sz w:val="28"/>
          <w:szCs w:val="28"/>
        </w:rPr>
        <w:t xml:space="preserve"> (зі змінами)</w:t>
      </w:r>
      <w:r w:rsidR="0080446B">
        <w:rPr>
          <w:sz w:val="28"/>
          <w:szCs w:val="28"/>
        </w:rPr>
        <w:t xml:space="preserve"> виключити,  у зв’язку з чим пункти 4-6 вважати пунктами 3-5</w:t>
      </w:r>
      <w:r w:rsidRPr="00DD2125">
        <w:rPr>
          <w:sz w:val="28"/>
          <w:szCs w:val="28"/>
        </w:rPr>
        <w:t>.</w:t>
      </w:r>
    </w:p>
    <w:p w:rsidR="00466271" w:rsidRDefault="006611D8" w:rsidP="00DF129A">
      <w:pPr>
        <w:ind w:firstLine="720"/>
        <w:jc w:val="both"/>
        <w:rPr>
          <w:sz w:val="28"/>
          <w:szCs w:val="28"/>
        </w:rPr>
      </w:pPr>
      <w:r w:rsidRPr="006133F9">
        <w:rPr>
          <w:sz w:val="28"/>
          <w:szCs w:val="28"/>
        </w:rPr>
        <w:t>3</w:t>
      </w:r>
      <w:r w:rsidR="00B816E8" w:rsidRPr="006133F9">
        <w:rPr>
          <w:sz w:val="28"/>
          <w:szCs w:val="28"/>
        </w:rPr>
        <w:t>. Даний</w:t>
      </w:r>
      <w:r w:rsidR="00FA3540" w:rsidRPr="006133F9">
        <w:rPr>
          <w:sz w:val="28"/>
          <w:szCs w:val="28"/>
        </w:rPr>
        <w:t xml:space="preserve"> </w:t>
      </w:r>
      <w:r w:rsidRPr="006133F9">
        <w:rPr>
          <w:sz w:val="28"/>
          <w:szCs w:val="28"/>
        </w:rPr>
        <w:t>наказ</w:t>
      </w:r>
      <w:r w:rsidR="00FA3540" w:rsidRPr="006133F9">
        <w:rPr>
          <w:sz w:val="28"/>
          <w:szCs w:val="28"/>
        </w:rPr>
        <w:t xml:space="preserve"> набирає чинності з дати набрання чинності </w:t>
      </w:r>
      <w:r w:rsidR="00895941" w:rsidRPr="006133F9">
        <w:rPr>
          <w:sz w:val="28"/>
          <w:szCs w:val="28"/>
        </w:rPr>
        <w:t xml:space="preserve">наказу </w:t>
      </w:r>
      <w:r w:rsidR="00FA3540" w:rsidRPr="006133F9">
        <w:rPr>
          <w:sz w:val="28"/>
          <w:szCs w:val="28"/>
        </w:rPr>
        <w:t xml:space="preserve">Сумської міської </w:t>
      </w:r>
      <w:r w:rsidR="00895941" w:rsidRPr="006133F9">
        <w:rPr>
          <w:sz w:val="28"/>
          <w:szCs w:val="28"/>
        </w:rPr>
        <w:t>військової адміністрації</w:t>
      </w:r>
      <w:r w:rsidR="00FA3540" w:rsidRPr="006133F9">
        <w:rPr>
          <w:sz w:val="28"/>
          <w:szCs w:val="28"/>
        </w:rPr>
        <w:t xml:space="preserve"> «Про бюджет Сумської міської територіальної громади на 202</w:t>
      </w:r>
      <w:r w:rsidR="00DF129A" w:rsidRPr="006133F9">
        <w:rPr>
          <w:sz w:val="28"/>
          <w:szCs w:val="28"/>
        </w:rPr>
        <w:t>4</w:t>
      </w:r>
      <w:r w:rsidR="00FA3540" w:rsidRPr="006133F9">
        <w:rPr>
          <w:sz w:val="28"/>
          <w:szCs w:val="28"/>
        </w:rPr>
        <w:t xml:space="preserve"> рік».</w:t>
      </w:r>
    </w:p>
    <w:p w:rsidR="00C34C44" w:rsidRDefault="00C34C44" w:rsidP="00DF129A">
      <w:pPr>
        <w:ind w:firstLine="720"/>
        <w:jc w:val="both"/>
        <w:rPr>
          <w:sz w:val="28"/>
          <w:szCs w:val="28"/>
        </w:rPr>
      </w:pPr>
    </w:p>
    <w:p w:rsidR="00C34C44" w:rsidRDefault="00C34C44" w:rsidP="00DF129A">
      <w:pPr>
        <w:ind w:firstLine="720"/>
        <w:jc w:val="both"/>
        <w:rPr>
          <w:sz w:val="28"/>
          <w:szCs w:val="28"/>
        </w:rPr>
      </w:pPr>
      <w:r>
        <w:rPr>
          <w:sz w:val="28"/>
          <w:szCs w:val="28"/>
        </w:rPr>
        <w:lastRenderedPageBreak/>
        <w:t>4. Визнати такими, що втратили чинність</w:t>
      </w:r>
      <w:r w:rsidR="00AF3759" w:rsidRPr="00AF3759">
        <w:t xml:space="preserve"> </w:t>
      </w:r>
      <w:r w:rsidR="00AF3759" w:rsidRPr="00AF3759">
        <w:rPr>
          <w:sz w:val="28"/>
          <w:szCs w:val="28"/>
        </w:rPr>
        <w:t xml:space="preserve">з дати набрання чинності даного </w:t>
      </w:r>
      <w:r w:rsidR="00AF3759">
        <w:rPr>
          <w:sz w:val="28"/>
          <w:szCs w:val="28"/>
        </w:rPr>
        <w:t>наказу</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sidRPr="00C34C44">
        <w:rPr>
          <w:sz w:val="28"/>
          <w:szCs w:val="28"/>
        </w:rPr>
        <w:t xml:space="preserve">від </w:t>
      </w:r>
      <w:r w:rsidR="003D53FD">
        <w:rPr>
          <w:sz w:val="28"/>
          <w:szCs w:val="28"/>
        </w:rPr>
        <w:t>14 грудня</w:t>
      </w:r>
      <w:r w:rsidRPr="00C34C44">
        <w:rPr>
          <w:sz w:val="28"/>
          <w:szCs w:val="28"/>
        </w:rPr>
        <w:t xml:space="preserve"> 202</w:t>
      </w:r>
      <w:r w:rsidR="003D53FD">
        <w:rPr>
          <w:sz w:val="28"/>
          <w:szCs w:val="28"/>
        </w:rPr>
        <w:t>2</w:t>
      </w:r>
      <w:r w:rsidRPr="00C34C44">
        <w:rPr>
          <w:sz w:val="28"/>
          <w:szCs w:val="28"/>
        </w:rPr>
        <w:t xml:space="preserve"> року № 3</w:t>
      </w:r>
      <w:r w:rsidR="003D53FD">
        <w:rPr>
          <w:sz w:val="28"/>
          <w:szCs w:val="28"/>
        </w:rPr>
        <w:t>317</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3D53FD" w:rsidRDefault="003D53FD" w:rsidP="003D53FD">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sidRPr="00C34C44">
        <w:rPr>
          <w:sz w:val="28"/>
          <w:szCs w:val="28"/>
        </w:rPr>
        <w:t>від 25 січня 2023 року № 3410-МР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sidRPr="00C34C44">
        <w:rPr>
          <w:sz w:val="28"/>
          <w:szCs w:val="28"/>
        </w:rPr>
        <w:t>від 2</w:t>
      </w:r>
      <w:r>
        <w:rPr>
          <w:sz w:val="28"/>
          <w:szCs w:val="28"/>
        </w:rPr>
        <w:t>3</w:t>
      </w:r>
      <w:r w:rsidRPr="00C34C44">
        <w:rPr>
          <w:sz w:val="28"/>
          <w:szCs w:val="28"/>
        </w:rPr>
        <w:t xml:space="preserve"> </w:t>
      </w:r>
      <w:r>
        <w:rPr>
          <w:sz w:val="28"/>
          <w:szCs w:val="28"/>
        </w:rPr>
        <w:t>лютого</w:t>
      </w:r>
      <w:r w:rsidRPr="00C34C44">
        <w:rPr>
          <w:sz w:val="28"/>
          <w:szCs w:val="28"/>
        </w:rPr>
        <w:t xml:space="preserve"> 2023 року № 3</w:t>
      </w:r>
      <w:r>
        <w:rPr>
          <w:sz w:val="28"/>
          <w:szCs w:val="28"/>
        </w:rPr>
        <w:t>509</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Pr>
          <w:sz w:val="28"/>
          <w:szCs w:val="28"/>
        </w:rPr>
        <w:t>від 15 березня</w:t>
      </w:r>
      <w:r w:rsidRPr="00C34C44">
        <w:rPr>
          <w:sz w:val="28"/>
          <w:szCs w:val="28"/>
        </w:rPr>
        <w:t xml:space="preserve"> 2023 року № 3</w:t>
      </w:r>
      <w:r>
        <w:rPr>
          <w:sz w:val="28"/>
          <w:szCs w:val="28"/>
        </w:rPr>
        <w:t>559</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Pr>
          <w:sz w:val="28"/>
          <w:szCs w:val="28"/>
        </w:rPr>
        <w:t>від 31 травня</w:t>
      </w:r>
      <w:r w:rsidRPr="00C34C44">
        <w:rPr>
          <w:sz w:val="28"/>
          <w:szCs w:val="28"/>
        </w:rPr>
        <w:t xml:space="preserve"> 2023 року № 3</w:t>
      </w:r>
      <w:r>
        <w:rPr>
          <w:sz w:val="28"/>
          <w:szCs w:val="28"/>
        </w:rPr>
        <w:t>730</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Pr>
          <w:sz w:val="28"/>
          <w:szCs w:val="28"/>
        </w:rPr>
        <w:t>від 10 липня</w:t>
      </w:r>
      <w:r w:rsidRPr="00C34C44">
        <w:rPr>
          <w:sz w:val="28"/>
          <w:szCs w:val="28"/>
        </w:rPr>
        <w:t xml:space="preserve"> 2023 року № 3</w:t>
      </w:r>
      <w:r>
        <w:rPr>
          <w:sz w:val="28"/>
          <w:szCs w:val="28"/>
        </w:rPr>
        <w:t>765</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w:t>
      </w:r>
      <w:r w:rsidRPr="00C34C44">
        <w:rPr>
          <w:sz w:val="28"/>
          <w:szCs w:val="28"/>
        </w:rPr>
        <w:t>рішення Сумської міської ради</w:t>
      </w:r>
      <w:r w:rsidRPr="00C34C44">
        <w:t xml:space="preserve"> </w:t>
      </w:r>
      <w:r>
        <w:rPr>
          <w:sz w:val="28"/>
          <w:szCs w:val="28"/>
        </w:rPr>
        <w:t>від 09 серпня</w:t>
      </w:r>
      <w:r w:rsidRPr="00C34C44">
        <w:rPr>
          <w:sz w:val="28"/>
          <w:szCs w:val="28"/>
        </w:rPr>
        <w:t xml:space="preserve"> 2023 року № 3</w:t>
      </w:r>
      <w:r>
        <w:rPr>
          <w:sz w:val="28"/>
          <w:szCs w:val="28"/>
        </w:rPr>
        <w:t>983</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w:t>
      </w:r>
      <w:r w:rsidRPr="00C34C44">
        <w:rPr>
          <w:sz w:val="28"/>
          <w:szCs w:val="28"/>
        </w:rPr>
        <w:t xml:space="preserve"> рішення Сумської міської ради</w:t>
      </w:r>
      <w:r w:rsidRPr="00C34C44">
        <w:t xml:space="preserve"> </w:t>
      </w:r>
      <w:r>
        <w:rPr>
          <w:sz w:val="28"/>
          <w:szCs w:val="28"/>
        </w:rPr>
        <w:t>від 20 вересня</w:t>
      </w:r>
      <w:r w:rsidRPr="00C34C44">
        <w:rPr>
          <w:sz w:val="28"/>
          <w:szCs w:val="28"/>
        </w:rPr>
        <w:t xml:space="preserve"> 2023 року № </w:t>
      </w:r>
      <w:r>
        <w:rPr>
          <w:sz w:val="28"/>
          <w:szCs w:val="28"/>
        </w:rPr>
        <w:t>4116</w:t>
      </w:r>
      <w:r w:rsidRPr="00C34C44">
        <w:rPr>
          <w:sz w:val="28"/>
          <w:szCs w:val="28"/>
        </w:rPr>
        <w:t>-МР</w:t>
      </w:r>
      <w:r>
        <w:rPr>
          <w:sz w:val="28"/>
          <w:szCs w:val="28"/>
        </w:rPr>
        <w:t xml:space="preserve"> </w:t>
      </w:r>
      <w:r w:rsidRPr="00C34C44">
        <w:rPr>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C34C44" w:rsidRDefault="00C34C44" w:rsidP="00C34C44">
      <w:pPr>
        <w:ind w:firstLine="720"/>
        <w:jc w:val="both"/>
        <w:rPr>
          <w:sz w:val="28"/>
          <w:szCs w:val="28"/>
        </w:rPr>
      </w:pPr>
      <w:r>
        <w:rPr>
          <w:sz w:val="28"/>
          <w:szCs w:val="28"/>
        </w:rPr>
        <w:t xml:space="preserve">- наказ </w:t>
      </w:r>
      <w:r w:rsidRPr="00C34C44">
        <w:rPr>
          <w:sz w:val="28"/>
          <w:szCs w:val="28"/>
        </w:rPr>
        <w:t xml:space="preserve">Сумської міської військової адміністрації </w:t>
      </w:r>
      <w:r>
        <w:rPr>
          <w:sz w:val="28"/>
          <w:szCs w:val="28"/>
        </w:rPr>
        <w:t xml:space="preserve">від 16.11.2023 </w:t>
      </w:r>
      <w:r w:rsidR="001A19F7" w:rsidRPr="001A19F7">
        <w:rPr>
          <w:sz w:val="28"/>
          <w:szCs w:val="28"/>
        </w:rPr>
        <w:t xml:space="preserve">                     </w:t>
      </w:r>
      <w:r>
        <w:rPr>
          <w:sz w:val="28"/>
          <w:szCs w:val="28"/>
        </w:rPr>
        <w:t xml:space="preserve">№ 5-СМР </w:t>
      </w:r>
      <w:r w:rsidRPr="00C34C44">
        <w:rPr>
          <w:sz w:val="28"/>
          <w:szCs w:val="28"/>
        </w:rPr>
        <w:t xml:space="preserve">«Про внесення змін до рішення Сумської міської ради від </w:t>
      </w:r>
      <w:r w:rsidR="007362E1">
        <w:rPr>
          <w:sz w:val="28"/>
          <w:szCs w:val="28"/>
        </w:rPr>
        <w:t xml:space="preserve">                </w:t>
      </w:r>
      <w:r w:rsidRPr="00C34C44">
        <w:rPr>
          <w:sz w:val="28"/>
          <w:szCs w:val="28"/>
        </w:rPr>
        <w:t>24 листопада 2021 року № 2272-МР «Про затвердження програми Сумської міської територіальної громади «Милосердя» на 2022-2024 роки»</w:t>
      </w:r>
      <w:r w:rsidR="007362E1">
        <w:rPr>
          <w:sz w:val="28"/>
          <w:szCs w:val="28"/>
        </w:rPr>
        <w:t xml:space="preserve">                   </w:t>
      </w:r>
      <w:r w:rsidRPr="00C34C44">
        <w:rPr>
          <w:sz w:val="28"/>
          <w:szCs w:val="28"/>
        </w:rPr>
        <w:t>(зі змінами)»</w:t>
      </w:r>
      <w:r>
        <w:rPr>
          <w:sz w:val="28"/>
          <w:szCs w:val="28"/>
        </w:rPr>
        <w:t>;</w:t>
      </w:r>
    </w:p>
    <w:p w:rsidR="00C34C44" w:rsidRDefault="00C34C44" w:rsidP="00C34C44">
      <w:pPr>
        <w:ind w:firstLine="720"/>
        <w:jc w:val="both"/>
        <w:rPr>
          <w:sz w:val="28"/>
          <w:szCs w:val="28"/>
        </w:rPr>
      </w:pPr>
      <w:r>
        <w:rPr>
          <w:sz w:val="28"/>
          <w:szCs w:val="28"/>
        </w:rPr>
        <w:t xml:space="preserve">- наказ </w:t>
      </w:r>
      <w:r w:rsidRPr="00C34C44">
        <w:rPr>
          <w:sz w:val="28"/>
          <w:szCs w:val="28"/>
        </w:rPr>
        <w:t xml:space="preserve">Сумської міської військової адміністрації </w:t>
      </w:r>
      <w:r>
        <w:rPr>
          <w:sz w:val="28"/>
          <w:szCs w:val="28"/>
        </w:rPr>
        <w:t xml:space="preserve">від 17.11.2023  </w:t>
      </w:r>
      <w:r w:rsidR="007362E1">
        <w:rPr>
          <w:sz w:val="28"/>
          <w:szCs w:val="28"/>
        </w:rPr>
        <w:t xml:space="preserve">         </w:t>
      </w:r>
      <w:r>
        <w:rPr>
          <w:sz w:val="28"/>
          <w:szCs w:val="28"/>
        </w:rPr>
        <w:t xml:space="preserve">№ 7-СМР </w:t>
      </w:r>
      <w:r w:rsidRPr="00C34C44">
        <w:rPr>
          <w:sz w:val="28"/>
          <w:szCs w:val="28"/>
        </w:rPr>
        <w:t xml:space="preserve">«Про внесення змін до рішення Сумської міської ради </w:t>
      </w:r>
      <w:r w:rsidR="007362E1">
        <w:rPr>
          <w:sz w:val="28"/>
          <w:szCs w:val="28"/>
        </w:rPr>
        <w:t xml:space="preserve">                              </w:t>
      </w:r>
      <w:r w:rsidRPr="00C34C44">
        <w:rPr>
          <w:sz w:val="28"/>
          <w:szCs w:val="28"/>
        </w:rPr>
        <w:t>від 24 листопада 2021 року № 2272-МР «Про затвердження програми Сумської міської територіальної громади «Милосердя» на 2022-2024 роки» (зі змінами)»</w:t>
      </w:r>
      <w:r>
        <w:rPr>
          <w:sz w:val="28"/>
          <w:szCs w:val="28"/>
        </w:rPr>
        <w:t>;</w:t>
      </w:r>
    </w:p>
    <w:p w:rsidR="009A7E05" w:rsidRDefault="00C34C44" w:rsidP="00C34C44">
      <w:pPr>
        <w:ind w:firstLine="720"/>
        <w:jc w:val="both"/>
        <w:rPr>
          <w:sz w:val="28"/>
          <w:szCs w:val="28"/>
        </w:rPr>
      </w:pPr>
      <w:r>
        <w:rPr>
          <w:sz w:val="28"/>
          <w:szCs w:val="28"/>
        </w:rPr>
        <w:lastRenderedPageBreak/>
        <w:t xml:space="preserve">- </w:t>
      </w:r>
      <w:r w:rsidR="003D53FD">
        <w:rPr>
          <w:sz w:val="28"/>
          <w:szCs w:val="28"/>
        </w:rPr>
        <w:t xml:space="preserve">наказ </w:t>
      </w:r>
      <w:r w:rsidR="003D53FD" w:rsidRPr="00C34C44">
        <w:rPr>
          <w:sz w:val="28"/>
          <w:szCs w:val="28"/>
        </w:rPr>
        <w:t xml:space="preserve">Сумської міської військової адміністрації </w:t>
      </w:r>
      <w:r w:rsidR="003D53FD">
        <w:rPr>
          <w:sz w:val="28"/>
          <w:szCs w:val="28"/>
        </w:rPr>
        <w:t>від 28.11.2023</w:t>
      </w:r>
      <w:r w:rsidR="001A19F7" w:rsidRPr="001A19F7">
        <w:rPr>
          <w:sz w:val="28"/>
          <w:szCs w:val="28"/>
        </w:rPr>
        <w:t xml:space="preserve">                     </w:t>
      </w:r>
      <w:r w:rsidR="003D53FD">
        <w:rPr>
          <w:sz w:val="28"/>
          <w:szCs w:val="28"/>
        </w:rPr>
        <w:t xml:space="preserve">№ 18-СМР </w:t>
      </w:r>
      <w:r w:rsidR="003D53FD" w:rsidRPr="00C34C44">
        <w:rPr>
          <w:sz w:val="28"/>
          <w:szCs w:val="28"/>
        </w:rPr>
        <w:t>«Про внесення змін до рішення Сумської міської ради від</w:t>
      </w:r>
      <w:r w:rsidR="00AF3759">
        <w:rPr>
          <w:sz w:val="28"/>
          <w:szCs w:val="28"/>
        </w:rPr>
        <w:t xml:space="preserve">            </w:t>
      </w:r>
      <w:r w:rsidR="003D53FD" w:rsidRPr="00C34C44">
        <w:rPr>
          <w:sz w:val="28"/>
          <w:szCs w:val="28"/>
        </w:rPr>
        <w:t xml:space="preserve"> 24 листопада 2021 року № 2272-МР «Про затвердження програми Сумської міської територіальної громади «Милосердя» на 2022-2024 роки» </w:t>
      </w:r>
      <w:r w:rsidR="007362E1">
        <w:rPr>
          <w:sz w:val="28"/>
          <w:szCs w:val="28"/>
        </w:rPr>
        <w:t xml:space="preserve">                          </w:t>
      </w:r>
      <w:r w:rsidR="003D53FD" w:rsidRPr="00C34C44">
        <w:rPr>
          <w:sz w:val="28"/>
          <w:szCs w:val="28"/>
        </w:rPr>
        <w:t>(зі змінами)»</w:t>
      </w:r>
      <w:r w:rsidR="009A7E05">
        <w:rPr>
          <w:sz w:val="28"/>
          <w:szCs w:val="28"/>
        </w:rPr>
        <w:t>;</w:t>
      </w:r>
    </w:p>
    <w:p w:rsidR="00C34C44" w:rsidRDefault="009A7E05" w:rsidP="00C34C44">
      <w:pPr>
        <w:ind w:firstLine="720"/>
        <w:jc w:val="both"/>
        <w:rPr>
          <w:sz w:val="28"/>
          <w:szCs w:val="28"/>
        </w:rPr>
      </w:pPr>
      <w:r>
        <w:rPr>
          <w:sz w:val="28"/>
          <w:szCs w:val="28"/>
        </w:rPr>
        <w:t xml:space="preserve">- </w:t>
      </w:r>
      <w:r w:rsidRPr="009A7E05">
        <w:rPr>
          <w:sz w:val="28"/>
          <w:szCs w:val="28"/>
        </w:rPr>
        <w:t>наказ Сумської місько</w:t>
      </w:r>
      <w:r>
        <w:rPr>
          <w:sz w:val="28"/>
          <w:szCs w:val="28"/>
        </w:rPr>
        <w:t>ї військової адміністрації від 14</w:t>
      </w:r>
      <w:r w:rsidRPr="009A7E05">
        <w:rPr>
          <w:sz w:val="28"/>
          <w:szCs w:val="28"/>
        </w:rPr>
        <w:t>.1</w:t>
      </w:r>
      <w:r>
        <w:rPr>
          <w:sz w:val="28"/>
          <w:szCs w:val="28"/>
        </w:rPr>
        <w:t>2</w:t>
      </w:r>
      <w:r w:rsidRPr="009A7E05">
        <w:rPr>
          <w:sz w:val="28"/>
          <w:szCs w:val="28"/>
        </w:rPr>
        <w:t>.2023</w:t>
      </w:r>
      <w:r w:rsidR="007A378A">
        <w:rPr>
          <w:sz w:val="28"/>
          <w:szCs w:val="28"/>
        </w:rPr>
        <w:t xml:space="preserve">                    </w:t>
      </w:r>
      <w:r w:rsidRPr="009A7E05">
        <w:rPr>
          <w:sz w:val="28"/>
          <w:szCs w:val="28"/>
        </w:rPr>
        <w:t xml:space="preserve"> № </w:t>
      </w:r>
      <w:r>
        <w:rPr>
          <w:sz w:val="28"/>
          <w:szCs w:val="28"/>
        </w:rPr>
        <w:t>9</w:t>
      </w:r>
      <w:r w:rsidRPr="009A7E05">
        <w:rPr>
          <w:sz w:val="28"/>
          <w:szCs w:val="28"/>
        </w:rPr>
        <w:t>1-СМР «Про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w:t>
      </w:r>
      <w:r>
        <w:rPr>
          <w:sz w:val="28"/>
          <w:szCs w:val="28"/>
        </w:rPr>
        <w:t>а 2022-2024 роки»</w:t>
      </w:r>
      <w:r w:rsidR="007362E1">
        <w:rPr>
          <w:sz w:val="28"/>
          <w:szCs w:val="28"/>
        </w:rPr>
        <w:t xml:space="preserve">                        </w:t>
      </w:r>
      <w:r>
        <w:rPr>
          <w:sz w:val="28"/>
          <w:szCs w:val="28"/>
        </w:rPr>
        <w:t xml:space="preserve"> (зі змінами)»</w:t>
      </w:r>
      <w:r w:rsidR="003D53FD">
        <w:rPr>
          <w:sz w:val="28"/>
          <w:szCs w:val="28"/>
        </w:rPr>
        <w:t>.</w:t>
      </w:r>
    </w:p>
    <w:p w:rsidR="00925A95" w:rsidRPr="00925A95" w:rsidRDefault="003D53FD" w:rsidP="00925A95">
      <w:pPr>
        <w:tabs>
          <w:tab w:val="left" w:pos="1080"/>
        </w:tabs>
        <w:ind w:firstLine="720"/>
        <w:jc w:val="both"/>
        <w:rPr>
          <w:bCs/>
          <w:color w:val="FF0000"/>
          <w:sz w:val="28"/>
          <w:szCs w:val="28"/>
        </w:rPr>
      </w:pPr>
      <w:r>
        <w:rPr>
          <w:sz w:val="28"/>
          <w:szCs w:val="28"/>
        </w:rPr>
        <w:t>5</w:t>
      </w:r>
      <w:r w:rsidR="0091563A" w:rsidRPr="004D01D6">
        <w:rPr>
          <w:sz w:val="28"/>
          <w:szCs w:val="28"/>
        </w:rPr>
        <w:t xml:space="preserve">. </w:t>
      </w:r>
      <w:r w:rsidR="00A91CDE">
        <w:rPr>
          <w:sz w:val="28"/>
          <w:szCs w:val="28"/>
        </w:rPr>
        <w:t>К</w:t>
      </w:r>
      <w:r w:rsidR="00925A95" w:rsidRPr="00925A95">
        <w:rPr>
          <w:sz w:val="28"/>
          <w:szCs w:val="28"/>
        </w:rPr>
        <w:t>оординацію виконан</w:t>
      </w:r>
      <w:r w:rsidR="00195E8F">
        <w:rPr>
          <w:sz w:val="28"/>
          <w:szCs w:val="28"/>
        </w:rPr>
        <w:t>ня</w:t>
      </w:r>
      <w:r w:rsidR="00A92126">
        <w:rPr>
          <w:sz w:val="28"/>
          <w:szCs w:val="28"/>
        </w:rPr>
        <w:t xml:space="preserve"> </w:t>
      </w:r>
      <w:r w:rsidR="003515BE">
        <w:rPr>
          <w:sz w:val="28"/>
          <w:szCs w:val="28"/>
        </w:rPr>
        <w:t>наказу</w:t>
      </w:r>
      <w:r w:rsidR="00925A95" w:rsidRPr="00925A95">
        <w:rPr>
          <w:sz w:val="28"/>
          <w:szCs w:val="28"/>
        </w:rPr>
        <w:t xml:space="preserve"> покласти на заступників міського голови з питань діяльності виконавчих органів ради відповідно до розподілу обов’язків.</w:t>
      </w:r>
    </w:p>
    <w:p w:rsidR="00814655" w:rsidRPr="004D01D6" w:rsidRDefault="00814655" w:rsidP="00925A95">
      <w:pPr>
        <w:tabs>
          <w:tab w:val="left" w:pos="1080"/>
        </w:tabs>
        <w:ind w:firstLine="720"/>
        <w:jc w:val="both"/>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4D01D6" w:rsidRDefault="00814655" w:rsidP="0084533B">
      <w:pPr>
        <w:rPr>
          <w:sz w:val="28"/>
          <w:szCs w:val="28"/>
        </w:rPr>
      </w:pPr>
    </w:p>
    <w:p w:rsidR="00814655" w:rsidRPr="006133F9" w:rsidRDefault="00814655" w:rsidP="00814655">
      <w:pPr>
        <w:pStyle w:val="a7"/>
        <w:jc w:val="both"/>
        <w:outlineLvl w:val="0"/>
        <w:rPr>
          <w:szCs w:val="28"/>
        </w:rPr>
      </w:pPr>
      <w:r w:rsidRPr="006133F9">
        <w:rPr>
          <w:szCs w:val="28"/>
        </w:rPr>
        <w:t>Начальник</w:t>
      </w:r>
      <w:r w:rsidR="006133F9" w:rsidRPr="006133F9">
        <w:rPr>
          <w:szCs w:val="28"/>
        </w:rPr>
        <w:t xml:space="preserve">       </w:t>
      </w:r>
      <w:r w:rsidRPr="006133F9">
        <w:rPr>
          <w:szCs w:val="28"/>
        </w:rPr>
        <w:tab/>
      </w:r>
      <w:r w:rsidRPr="006133F9">
        <w:rPr>
          <w:szCs w:val="28"/>
        </w:rPr>
        <w:tab/>
      </w:r>
      <w:r w:rsidRPr="006133F9">
        <w:rPr>
          <w:szCs w:val="28"/>
        </w:rPr>
        <w:tab/>
      </w:r>
      <w:r w:rsidRPr="006133F9">
        <w:rPr>
          <w:szCs w:val="28"/>
        </w:rPr>
        <w:tab/>
      </w:r>
      <w:r w:rsidRPr="006133F9">
        <w:rPr>
          <w:szCs w:val="28"/>
        </w:rPr>
        <w:tab/>
      </w:r>
      <w:r w:rsidR="006133F9" w:rsidRPr="006133F9">
        <w:rPr>
          <w:szCs w:val="28"/>
        </w:rPr>
        <w:t xml:space="preserve">          </w:t>
      </w:r>
      <w:r w:rsidR="006133F9">
        <w:rPr>
          <w:szCs w:val="28"/>
        </w:rPr>
        <w:t xml:space="preserve">    </w:t>
      </w:r>
      <w:r w:rsidR="006133F9" w:rsidRPr="006133F9">
        <w:rPr>
          <w:szCs w:val="28"/>
        </w:rPr>
        <w:t xml:space="preserve">          </w:t>
      </w:r>
      <w:r w:rsidRPr="006133F9">
        <w:rPr>
          <w:szCs w:val="28"/>
        </w:rPr>
        <w:t>Олексій ДРОЗДЕНКО</w:t>
      </w:r>
    </w:p>
    <w:p w:rsidR="0084533B" w:rsidRDefault="0084533B" w:rsidP="00217118">
      <w:pPr>
        <w:pStyle w:val="a7"/>
        <w:jc w:val="both"/>
        <w:outlineLvl w:val="0"/>
        <w:rPr>
          <w:sz w:val="24"/>
          <w:szCs w:val="24"/>
        </w:rPr>
      </w:pPr>
    </w:p>
    <w:p w:rsidR="00217118" w:rsidRPr="004D01D6" w:rsidRDefault="00217118" w:rsidP="00814655">
      <w:pPr>
        <w:pStyle w:val="a7"/>
        <w:jc w:val="both"/>
        <w:outlineLvl w:val="0"/>
        <w:rPr>
          <w:szCs w:val="28"/>
        </w:rPr>
      </w:pPr>
    </w:p>
    <w:p w:rsidR="00DA0B04" w:rsidRPr="004D01D6" w:rsidRDefault="00DA0B04" w:rsidP="003F0299">
      <w:pPr>
        <w:pStyle w:val="a7"/>
        <w:jc w:val="both"/>
        <w:outlineLvl w:val="0"/>
        <w:rPr>
          <w:sz w:val="24"/>
          <w:szCs w:val="24"/>
        </w:rPr>
      </w:pPr>
    </w:p>
    <w:p w:rsidR="00D744DD" w:rsidRPr="004D01D6" w:rsidRDefault="00D744DD">
      <w:pPr>
        <w:spacing w:after="200" w:line="276" w:lineRule="auto"/>
        <w:rPr>
          <w:b/>
          <w:sz w:val="28"/>
          <w:szCs w:val="28"/>
        </w:rPr>
      </w:pPr>
    </w:p>
    <w:sectPr w:rsidR="00D744DD" w:rsidRPr="004D01D6" w:rsidSect="00FA46D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8B" w:rsidRDefault="001B3B8B" w:rsidP="001B3B8B">
      <w:r>
        <w:separator/>
      </w:r>
    </w:p>
  </w:endnote>
  <w:endnote w:type="continuationSeparator" w:id="0">
    <w:p w:rsidR="001B3B8B" w:rsidRDefault="001B3B8B" w:rsidP="001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B" w:rsidRDefault="00FA46D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B" w:rsidRDefault="00FA46D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B" w:rsidRDefault="00FA46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8B" w:rsidRDefault="001B3B8B" w:rsidP="001B3B8B">
      <w:r>
        <w:separator/>
      </w:r>
    </w:p>
  </w:footnote>
  <w:footnote w:type="continuationSeparator" w:id="0">
    <w:p w:rsidR="001B3B8B" w:rsidRDefault="001B3B8B" w:rsidP="001B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B" w:rsidRDefault="00FA46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16739"/>
      <w:docPartObj>
        <w:docPartGallery w:val="Page Numbers (Top of Page)"/>
        <w:docPartUnique/>
      </w:docPartObj>
    </w:sdtPr>
    <w:sdtEndPr/>
    <w:sdtContent>
      <w:p w:rsidR="00FA46DB" w:rsidRDefault="00FA46DB">
        <w:pPr>
          <w:pStyle w:val="ab"/>
          <w:jc w:val="center"/>
        </w:pPr>
        <w:r>
          <w:fldChar w:fldCharType="begin"/>
        </w:r>
        <w:r>
          <w:instrText>PAGE   \* MERGEFORMAT</w:instrText>
        </w:r>
        <w:r>
          <w:fldChar w:fldCharType="separate"/>
        </w:r>
        <w:r w:rsidR="009B602D" w:rsidRPr="009B602D">
          <w:rPr>
            <w:noProof/>
            <w:lang w:val="ru-RU"/>
          </w:rPr>
          <w:t>3</w:t>
        </w:r>
        <w:r>
          <w:fldChar w:fldCharType="end"/>
        </w:r>
      </w:p>
    </w:sdtContent>
  </w:sdt>
  <w:p w:rsidR="001B3B8B" w:rsidRDefault="001B3B8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B" w:rsidRDefault="00FA46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59D3"/>
    <w:rsid w:val="0004615B"/>
    <w:rsid w:val="00055FB9"/>
    <w:rsid w:val="0009466F"/>
    <w:rsid w:val="000A0966"/>
    <w:rsid w:val="000A2296"/>
    <w:rsid w:val="000A25F9"/>
    <w:rsid w:val="000C079C"/>
    <w:rsid w:val="000C4CE5"/>
    <w:rsid w:val="000F5B44"/>
    <w:rsid w:val="00101205"/>
    <w:rsid w:val="00106556"/>
    <w:rsid w:val="00111A90"/>
    <w:rsid w:val="00115E00"/>
    <w:rsid w:val="00140CD2"/>
    <w:rsid w:val="001466C4"/>
    <w:rsid w:val="00152CA8"/>
    <w:rsid w:val="00185785"/>
    <w:rsid w:val="00195E8F"/>
    <w:rsid w:val="0019639A"/>
    <w:rsid w:val="001A19F7"/>
    <w:rsid w:val="001B3B8B"/>
    <w:rsid w:val="001C2460"/>
    <w:rsid w:val="001E10B8"/>
    <w:rsid w:val="001E640E"/>
    <w:rsid w:val="001F1B1E"/>
    <w:rsid w:val="002010D5"/>
    <w:rsid w:val="00215725"/>
    <w:rsid w:val="00215B29"/>
    <w:rsid w:val="00217118"/>
    <w:rsid w:val="00226EE6"/>
    <w:rsid w:val="00236BDC"/>
    <w:rsid w:val="00245BD8"/>
    <w:rsid w:val="002502A5"/>
    <w:rsid w:val="00250FD4"/>
    <w:rsid w:val="00255B7A"/>
    <w:rsid w:val="002618FA"/>
    <w:rsid w:val="002867ED"/>
    <w:rsid w:val="00287C57"/>
    <w:rsid w:val="0029499A"/>
    <w:rsid w:val="002A0F66"/>
    <w:rsid w:val="002A4295"/>
    <w:rsid w:val="002A522B"/>
    <w:rsid w:val="002B086B"/>
    <w:rsid w:val="002B2A70"/>
    <w:rsid w:val="002C2BD5"/>
    <w:rsid w:val="002C6C0E"/>
    <w:rsid w:val="002D5B36"/>
    <w:rsid w:val="002F5AF0"/>
    <w:rsid w:val="003130C1"/>
    <w:rsid w:val="00314E0A"/>
    <w:rsid w:val="00336FCB"/>
    <w:rsid w:val="003515BE"/>
    <w:rsid w:val="00351EA1"/>
    <w:rsid w:val="0037472A"/>
    <w:rsid w:val="003837D5"/>
    <w:rsid w:val="00383D84"/>
    <w:rsid w:val="0039174D"/>
    <w:rsid w:val="003A1FAC"/>
    <w:rsid w:val="003B10D5"/>
    <w:rsid w:val="003C3681"/>
    <w:rsid w:val="003D53FD"/>
    <w:rsid w:val="003E65BF"/>
    <w:rsid w:val="003F0299"/>
    <w:rsid w:val="003F0FF7"/>
    <w:rsid w:val="00410FAB"/>
    <w:rsid w:val="00420446"/>
    <w:rsid w:val="00466271"/>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C7B53"/>
    <w:rsid w:val="005D071C"/>
    <w:rsid w:val="005D3184"/>
    <w:rsid w:val="005E0A39"/>
    <w:rsid w:val="005E12AE"/>
    <w:rsid w:val="0060222A"/>
    <w:rsid w:val="006133F9"/>
    <w:rsid w:val="006371FB"/>
    <w:rsid w:val="00654DC9"/>
    <w:rsid w:val="006611D8"/>
    <w:rsid w:val="00672AED"/>
    <w:rsid w:val="006866D6"/>
    <w:rsid w:val="00690644"/>
    <w:rsid w:val="00695DA1"/>
    <w:rsid w:val="0069679F"/>
    <w:rsid w:val="006A032A"/>
    <w:rsid w:val="006B757F"/>
    <w:rsid w:val="006C0798"/>
    <w:rsid w:val="006C0BCF"/>
    <w:rsid w:val="006E3900"/>
    <w:rsid w:val="00714C0B"/>
    <w:rsid w:val="0072199D"/>
    <w:rsid w:val="00724D2F"/>
    <w:rsid w:val="007362E1"/>
    <w:rsid w:val="00741D12"/>
    <w:rsid w:val="007506F2"/>
    <w:rsid w:val="0076234D"/>
    <w:rsid w:val="00772024"/>
    <w:rsid w:val="00787A7C"/>
    <w:rsid w:val="0079057A"/>
    <w:rsid w:val="00793157"/>
    <w:rsid w:val="007A0FF9"/>
    <w:rsid w:val="007A378A"/>
    <w:rsid w:val="007C0852"/>
    <w:rsid w:val="007D3A42"/>
    <w:rsid w:val="007E1A7F"/>
    <w:rsid w:val="007E2E52"/>
    <w:rsid w:val="007E3283"/>
    <w:rsid w:val="007F2D63"/>
    <w:rsid w:val="0080446B"/>
    <w:rsid w:val="0080722E"/>
    <w:rsid w:val="00811C39"/>
    <w:rsid w:val="00813D2D"/>
    <w:rsid w:val="00814655"/>
    <w:rsid w:val="0084533B"/>
    <w:rsid w:val="00845BE4"/>
    <w:rsid w:val="00847EF3"/>
    <w:rsid w:val="00854D46"/>
    <w:rsid w:val="00855A27"/>
    <w:rsid w:val="0086757D"/>
    <w:rsid w:val="008747E1"/>
    <w:rsid w:val="00884B81"/>
    <w:rsid w:val="00891F18"/>
    <w:rsid w:val="00895941"/>
    <w:rsid w:val="008E4EF9"/>
    <w:rsid w:val="008E6562"/>
    <w:rsid w:val="008F40C8"/>
    <w:rsid w:val="008F5836"/>
    <w:rsid w:val="00910664"/>
    <w:rsid w:val="0091563A"/>
    <w:rsid w:val="00916F47"/>
    <w:rsid w:val="00925A95"/>
    <w:rsid w:val="00931382"/>
    <w:rsid w:val="009465D8"/>
    <w:rsid w:val="009564DD"/>
    <w:rsid w:val="00961D41"/>
    <w:rsid w:val="009759C0"/>
    <w:rsid w:val="00995B84"/>
    <w:rsid w:val="00996EE5"/>
    <w:rsid w:val="009A52CC"/>
    <w:rsid w:val="009A7E05"/>
    <w:rsid w:val="009B1FE6"/>
    <w:rsid w:val="009B602D"/>
    <w:rsid w:val="009C2B62"/>
    <w:rsid w:val="009E2F9B"/>
    <w:rsid w:val="009F4782"/>
    <w:rsid w:val="009F5F6B"/>
    <w:rsid w:val="00A02C58"/>
    <w:rsid w:val="00A0437F"/>
    <w:rsid w:val="00A17ECF"/>
    <w:rsid w:val="00A27FD8"/>
    <w:rsid w:val="00A37133"/>
    <w:rsid w:val="00A43AD9"/>
    <w:rsid w:val="00A46C3E"/>
    <w:rsid w:val="00A55A65"/>
    <w:rsid w:val="00A55BF0"/>
    <w:rsid w:val="00A66024"/>
    <w:rsid w:val="00A70DDD"/>
    <w:rsid w:val="00A733F8"/>
    <w:rsid w:val="00A74C38"/>
    <w:rsid w:val="00A750B3"/>
    <w:rsid w:val="00A75422"/>
    <w:rsid w:val="00A91CDE"/>
    <w:rsid w:val="00A92126"/>
    <w:rsid w:val="00A953DA"/>
    <w:rsid w:val="00AB15DC"/>
    <w:rsid w:val="00AD015D"/>
    <w:rsid w:val="00AE0E1B"/>
    <w:rsid w:val="00AE3A9C"/>
    <w:rsid w:val="00AE65B2"/>
    <w:rsid w:val="00AF3759"/>
    <w:rsid w:val="00AF407C"/>
    <w:rsid w:val="00B026DD"/>
    <w:rsid w:val="00B04898"/>
    <w:rsid w:val="00B04A2B"/>
    <w:rsid w:val="00B159FE"/>
    <w:rsid w:val="00B213B7"/>
    <w:rsid w:val="00B31629"/>
    <w:rsid w:val="00B31DB7"/>
    <w:rsid w:val="00B32779"/>
    <w:rsid w:val="00B34400"/>
    <w:rsid w:val="00B46213"/>
    <w:rsid w:val="00B52012"/>
    <w:rsid w:val="00B52D04"/>
    <w:rsid w:val="00B57B79"/>
    <w:rsid w:val="00B61FB5"/>
    <w:rsid w:val="00B646F4"/>
    <w:rsid w:val="00B66052"/>
    <w:rsid w:val="00B816E8"/>
    <w:rsid w:val="00B87993"/>
    <w:rsid w:val="00BA04B8"/>
    <w:rsid w:val="00BC236E"/>
    <w:rsid w:val="00BD50FD"/>
    <w:rsid w:val="00BD5F9D"/>
    <w:rsid w:val="00BE07F1"/>
    <w:rsid w:val="00BF47E8"/>
    <w:rsid w:val="00C02A7A"/>
    <w:rsid w:val="00C0372F"/>
    <w:rsid w:val="00C04298"/>
    <w:rsid w:val="00C2268F"/>
    <w:rsid w:val="00C34C44"/>
    <w:rsid w:val="00C50B17"/>
    <w:rsid w:val="00C511F2"/>
    <w:rsid w:val="00C515F5"/>
    <w:rsid w:val="00C517E0"/>
    <w:rsid w:val="00C52430"/>
    <w:rsid w:val="00C65702"/>
    <w:rsid w:val="00C66AEC"/>
    <w:rsid w:val="00C97228"/>
    <w:rsid w:val="00CB31EC"/>
    <w:rsid w:val="00CC12E4"/>
    <w:rsid w:val="00CC4A3F"/>
    <w:rsid w:val="00CE14A2"/>
    <w:rsid w:val="00CE58EC"/>
    <w:rsid w:val="00D14BFD"/>
    <w:rsid w:val="00D16584"/>
    <w:rsid w:val="00D1736C"/>
    <w:rsid w:val="00D24B31"/>
    <w:rsid w:val="00D4625E"/>
    <w:rsid w:val="00D64FAA"/>
    <w:rsid w:val="00D65915"/>
    <w:rsid w:val="00D71494"/>
    <w:rsid w:val="00D71C79"/>
    <w:rsid w:val="00D744DD"/>
    <w:rsid w:val="00D9585A"/>
    <w:rsid w:val="00DA0B04"/>
    <w:rsid w:val="00DA6812"/>
    <w:rsid w:val="00DB1C0A"/>
    <w:rsid w:val="00DC19FA"/>
    <w:rsid w:val="00DD2125"/>
    <w:rsid w:val="00DF129A"/>
    <w:rsid w:val="00DF7E83"/>
    <w:rsid w:val="00E011BA"/>
    <w:rsid w:val="00E467F7"/>
    <w:rsid w:val="00E5015E"/>
    <w:rsid w:val="00E550D7"/>
    <w:rsid w:val="00E8199E"/>
    <w:rsid w:val="00EA070B"/>
    <w:rsid w:val="00EA273D"/>
    <w:rsid w:val="00EA3653"/>
    <w:rsid w:val="00EA3E8F"/>
    <w:rsid w:val="00EB277A"/>
    <w:rsid w:val="00EC2EFB"/>
    <w:rsid w:val="00ED7D2A"/>
    <w:rsid w:val="00EE480F"/>
    <w:rsid w:val="00EF52B6"/>
    <w:rsid w:val="00F020A5"/>
    <w:rsid w:val="00F054EC"/>
    <w:rsid w:val="00F05B5C"/>
    <w:rsid w:val="00F05F8B"/>
    <w:rsid w:val="00F31C8A"/>
    <w:rsid w:val="00F33EF0"/>
    <w:rsid w:val="00F43E60"/>
    <w:rsid w:val="00F67A0D"/>
    <w:rsid w:val="00F82305"/>
    <w:rsid w:val="00F8245F"/>
    <w:rsid w:val="00FA3540"/>
    <w:rsid w:val="00FA46DB"/>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1B3B8B"/>
    <w:pPr>
      <w:tabs>
        <w:tab w:val="center" w:pos="4844"/>
        <w:tab w:val="right" w:pos="9689"/>
      </w:tabs>
    </w:pPr>
  </w:style>
  <w:style w:type="character" w:customStyle="1" w:styleId="ae">
    <w:name w:val="Нижний колонтитул Знак"/>
    <w:basedOn w:val="a0"/>
    <w:link w:val="ad"/>
    <w:uiPriority w:val="99"/>
    <w:rsid w:val="001B3B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1B3B8B"/>
    <w:pPr>
      <w:tabs>
        <w:tab w:val="center" w:pos="4844"/>
        <w:tab w:val="right" w:pos="9689"/>
      </w:tabs>
    </w:pPr>
  </w:style>
  <w:style w:type="character" w:customStyle="1" w:styleId="ae">
    <w:name w:val="Нижний колонтитул Знак"/>
    <w:basedOn w:val="a0"/>
    <w:link w:val="ad"/>
    <w:uiPriority w:val="99"/>
    <w:rsid w:val="001B3B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F1C3-7FFE-480C-A152-00A2B7F1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3672</Words>
  <Characters>2094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53</cp:revision>
  <cp:lastPrinted>2023-11-22T12:49:00Z</cp:lastPrinted>
  <dcterms:created xsi:type="dcterms:W3CDTF">2023-11-08T14:27:00Z</dcterms:created>
  <dcterms:modified xsi:type="dcterms:W3CDTF">2023-12-28T09:13:00Z</dcterms:modified>
</cp:coreProperties>
</file>