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8489" w14:textId="77777777" w:rsidR="00814655" w:rsidRPr="00F300D9" w:rsidRDefault="00814655" w:rsidP="00814655">
      <w:pPr>
        <w:tabs>
          <w:tab w:val="left" w:pos="-284"/>
        </w:tabs>
        <w:jc w:val="center"/>
        <w:rPr>
          <w:lang w:val="uk-UA"/>
        </w:rPr>
      </w:pPr>
      <w:r w:rsidRPr="009B6625">
        <w:rPr>
          <w:noProof/>
          <w:sz w:val="28"/>
          <w:szCs w:val="28"/>
          <w:lang w:val="uk-UA" w:eastAsia="uk-UA"/>
        </w:rPr>
        <w:drawing>
          <wp:inline distT="0" distB="0" distL="0" distR="0" wp14:anchorId="0A1B5D20" wp14:editId="56D03A17">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64E44F76" w14:textId="77777777"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14:paraId="25C95DF3" w14:textId="77777777"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14:paraId="39260553" w14:textId="77777777" w:rsidR="00814655" w:rsidRDefault="00814655" w:rsidP="00814655">
      <w:pPr>
        <w:pStyle w:val="a7"/>
        <w:outlineLvl w:val="0"/>
        <w:rPr>
          <w:b/>
          <w:sz w:val="40"/>
          <w:szCs w:val="40"/>
          <w:lang w:val="ru-RU"/>
        </w:rPr>
      </w:pPr>
      <w:r>
        <w:rPr>
          <w:b/>
          <w:sz w:val="40"/>
          <w:szCs w:val="40"/>
          <w:lang w:val="ru-RU"/>
        </w:rPr>
        <w:t>НАКАЗ</w:t>
      </w:r>
    </w:p>
    <w:p w14:paraId="02A71706" w14:textId="77777777" w:rsidR="00814655" w:rsidRPr="00D744DD" w:rsidRDefault="00814655" w:rsidP="00814655">
      <w:pPr>
        <w:pStyle w:val="a7"/>
        <w:outlineLvl w:val="0"/>
        <w:rPr>
          <w:b/>
          <w:sz w:val="40"/>
          <w:szCs w:val="40"/>
          <w:lang w:val="ru-RU"/>
        </w:rPr>
      </w:pPr>
    </w:p>
    <w:p w14:paraId="5F2AFACC" w14:textId="5C83D40C" w:rsidR="008F32A4" w:rsidRDefault="00F56DBE" w:rsidP="008F32A4">
      <w:pPr>
        <w:spacing w:after="200" w:line="276" w:lineRule="auto"/>
        <w:rPr>
          <w:sz w:val="28"/>
          <w:szCs w:val="28"/>
          <w:lang w:val="uk-UA"/>
        </w:rPr>
      </w:pPr>
      <w:r>
        <w:rPr>
          <w:sz w:val="28"/>
          <w:szCs w:val="28"/>
          <w:lang w:val="uk-UA"/>
        </w:rPr>
        <w:t>в</w:t>
      </w:r>
      <w:r w:rsidR="008F32A4">
        <w:rPr>
          <w:sz w:val="28"/>
          <w:szCs w:val="28"/>
          <w:lang w:val="uk-UA"/>
        </w:rPr>
        <w:t>ід</w:t>
      </w:r>
      <w:r>
        <w:rPr>
          <w:sz w:val="28"/>
          <w:szCs w:val="28"/>
          <w:lang w:val="uk-UA"/>
        </w:rPr>
        <w:t xml:space="preserve"> </w:t>
      </w:r>
      <w:r w:rsidR="00C732BF">
        <w:rPr>
          <w:sz w:val="28"/>
          <w:szCs w:val="28"/>
          <w:lang w:val="uk-UA"/>
        </w:rPr>
        <w:t>16.11.2023</w:t>
      </w:r>
      <w:r w:rsidR="00CB5C7F">
        <w:rPr>
          <w:sz w:val="28"/>
          <w:szCs w:val="28"/>
          <w:lang w:val="uk-UA"/>
        </w:rPr>
        <w:t xml:space="preserve">  </w:t>
      </w:r>
      <w:r w:rsidR="008F32A4">
        <w:rPr>
          <w:sz w:val="28"/>
          <w:szCs w:val="28"/>
          <w:lang w:val="uk-UA"/>
        </w:rPr>
        <w:t>№</w:t>
      </w:r>
      <w:r w:rsidR="00CB5C7F">
        <w:rPr>
          <w:sz w:val="28"/>
          <w:szCs w:val="28"/>
          <w:lang w:val="uk-UA"/>
        </w:rPr>
        <w:t xml:space="preserve"> </w:t>
      </w:r>
      <w:r w:rsidR="00C732BF">
        <w:rPr>
          <w:sz w:val="28"/>
          <w:szCs w:val="28"/>
          <w:lang w:val="uk-UA"/>
        </w:rPr>
        <w:t>3</w:t>
      </w:r>
      <w:bookmarkStart w:id="0" w:name="_GoBack"/>
      <w:bookmarkEnd w:id="0"/>
      <w:r w:rsidR="001B1275">
        <w:rPr>
          <w:sz w:val="28"/>
          <w:szCs w:val="28"/>
          <w:lang w:val="uk-UA"/>
        </w:rPr>
        <w:t> </w:t>
      </w:r>
      <w:r w:rsidR="008F32A4">
        <w:rPr>
          <w:sz w:val="28"/>
          <w:szCs w:val="28"/>
          <w:lang w:val="uk-UA"/>
        </w:rPr>
        <w:t>-</w:t>
      </w:r>
      <w:r w:rsidR="001B1275">
        <w:rPr>
          <w:sz w:val="28"/>
          <w:szCs w:val="28"/>
          <w:lang w:val="uk-UA"/>
        </w:rPr>
        <w:t> </w:t>
      </w:r>
      <w:r w:rsidR="008F32A4">
        <w:rPr>
          <w:sz w:val="28"/>
          <w:szCs w:val="28"/>
          <w:lang w:val="uk-UA"/>
        </w:rPr>
        <w:t>СМР</w:t>
      </w:r>
      <w:r>
        <w:rPr>
          <w:sz w:val="28"/>
          <w:szCs w:val="28"/>
          <w:lang w:val="uk-UA"/>
        </w:rPr>
        <w:t xml:space="preserve"> </w:t>
      </w:r>
    </w:p>
    <w:tbl>
      <w:tblPr>
        <w:tblW w:w="0" w:type="auto"/>
        <w:tblInd w:w="-142" w:type="dxa"/>
        <w:tblLook w:val="01E0" w:firstRow="1" w:lastRow="1" w:firstColumn="1" w:lastColumn="1" w:noHBand="0" w:noVBand="0"/>
      </w:tblPr>
      <w:tblGrid>
        <w:gridCol w:w="4962"/>
      </w:tblGrid>
      <w:tr w:rsidR="00F43E60" w:rsidRPr="00435C4F" w14:paraId="6914AED1" w14:textId="77777777" w:rsidTr="00BC2855">
        <w:tc>
          <w:tcPr>
            <w:tcW w:w="4962" w:type="dxa"/>
          </w:tcPr>
          <w:p w14:paraId="0EE4581B" w14:textId="77777777" w:rsidR="00F43E60" w:rsidRPr="00435C4F" w:rsidRDefault="00F43E60" w:rsidP="007A56DC">
            <w:pPr>
              <w:rPr>
                <w:sz w:val="27"/>
                <w:szCs w:val="27"/>
                <w:lang w:val="uk-UA"/>
              </w:rPr>
            </w:pPr>
          </w:p>
        </w:tc>
      </w:tr>
      <w:tr w:rsidR="00F43E60" w:rsidRPr="00435C4F" w14:paraId="21CB9C8C" w14:textId="77777777" w:rsidTr="00BC2855">
        <w:tc>
          <w:tcPr>
            <w:tcW w:w="4962" w:type="dxa"/>
          </w:tcPr>
          <w:p w14:paraId="59836BCE" w14:textId="77777777" w:rsidR="00F43E60" w:rsidRPr="00BC2855" w:rsidRDefault="00BC2855" w:rsidP="007A56DC">
            <w:pPr>
              <w:tabs>
                <w:tab w:val="left" w:pos="540"/>
                <w:tab w:val="left" w:pos="1980"/>
                <w:tab w:val="left" w:pos="3060"/>
              </w:tabs>
              <w:jc w:val="both"/>
              <w:rPr>
                <w:b/>
                <w:sz w:val="27"/>
                <w:szCs w:val="27"/>
                <w:lang w:val="uk-UA"/>
              </w:rPr>
            </w:pPr>
            <w:r w:rsidRPr="00BC2855">
              <w:rPr>
                <w:b/>
                <w:bCs/>
                <w:sz w:val="28"/>
                <w:szCs w:val="28"/>
                <w:lang w:val="uk-UA"/>
              </w:rPr>
              <w:t xml:space="preserve">Про внесення змін до </w:t>
            </w:r>
            <w:r w:rsidRPr="00BC2855">
              <w:rPr>
                <w:b/>
                <w:sz w:val="28"/>
                <w:szCs w:val="28"/>
                <w:lang w:val="uk-UA"/>
              </w:rPr>
              <w:t xml:space="preserve">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3310 - МР </w:t>
            </w:r>
          </w:p>
        </w:tc>
      </w:tr>
    </w:tbl>
    <w:p w14:paraId="1B41711E" w14:textId="77777777" w:rsidR="00814655" w:rsidRDefault="00814655" w:rsidP="00814655">
      <w:pPr>
        <w:spacing w:after="200" w:line="276" w:lineRule="auto"/>
        <w:rPr>
          <w:sz w:val="28"/>
          <w:szCs w:val="28"/>
          <w:lang w:val="uk-UA"/>
        </w:rPr>
      </w:pPr>
    </w:p>
    <w:p w14:paraId="389D3F9A" w14:textId="6BC594B3" w:rsidR="00737C16" w:rsidRDefault="00B56395" w:rsidP="00737C16">
      <w:pPr>
        <w:autoSpaceDE w:val="0"/>
        <w:ind w:firstLine="709"/>
        <w:jc w:val="both"/>
        <w:rPr>
          <w:sz w:val="28"/>
          <w:szCs w:val="28"/>
          <w:lang w:val="uk-UA"/>
        </w:rPr>
      </w:pPr>
      <w:r w:rsidRPr="00B56395">
        <w:rPr>
          <w:rStyle w:val="ad"/>
          <w:sz w:val="28"/>
          <w:szCs w:val="28"/>
          <w:lang w:val="uk-UA" w:eastAsia="uk-UA"/>
        </w:rPr>
        <w:t xml:space="preserve">Відповідно до </w:t>
      </w:r>
      <w:r w:rsidRPr="00B56395">
        <w:rPr>
          <w:sz w:val="28"/>
          <w:szCs w:val="28"/>
          <w:lang w:val="uk-UA"/>
        </w:rPr>
        <w:t>указів Президента України від 24 лютого 2022 року                     №</w:t>
      </w:r>
      <w:r w:rsidR="0041486A">
        <w:rPr>
          <w:sz w:val="28"/>
          <w:szCs w:val="28"/>
          <w:lang w:val="uk-UA"/>
        </w:rPr>
        <w:t> </w:t>
      </w:r>
      <w:r w:rsidRPr="00B56395">
        <w:rPr>
          <w:sz w:val="28"/>
          <w:szCs w:val="28"/>
          <w:lang w:val="uk-UA"/>
        </w:rPr>
        <w:t>64/2022 (зі змінами) «Про введення воєнного стану в Україні» та                     від 31 жовтня 2023 року №</w:t>
      </w:r>
      <w:r w:rsidR="0041486A">
        <w:rPr>
          <w:sz w:val="28"/>
          <w:szCs w:val="28"/>
          <w:lang w:val="uk-UA"/>
        </w:rPr>
        <w:t> </w:t>
      </w:r>
      <w:r w:rsidRPr="00B56395">
        <w:rPr>
          <w:sz w:val="28"/>
          <w:szCs w:val="28"/>
          <w:lang w:val="uk-UA"/>
        </w:rPr>
        <w:t xml:space="preserve">720/2023 «Про утворення військової адміністрації», розпорядження Президента України від 31 жовтня 2023 року       № 184/2023-рп «Про призначення О. </w:t>
      </w:r>
      <w:proofErr w:type="spellStart"/>
      <w:r w:rsidRPr="00B56395">
        <w:rPr>
          <w:sz w:val="28"/>
          <w:szCs w:val="28"/>
          <w:lang w:val="uk-UA"/>
        </w:rPr>
        <w:t>Дрозденка</w:t>
      </w:r>
      <w:proofErr w:type="spellEnd"/>
      <w:r w:rsidRPr="00B56395">
        <w:rPr>
          <w:sz w:val="28"/>
          <w:szCs w:val="28"/>
          <w:lang w:val="uk-UA"/>
        </w:rPr>
        <w:t xml:space="preserve"> начальником Сумської міської військової адміністрації Сумського району</w:t>
      </w:r>
      <w:r w:rsidRPr="00B56395">
        <w:rPr>
          <w:rStyle w:val="ad"/>
          <w:sz w:val="28"/>
          <w:szCs w:val="28"/>
          <w:lang w:val="uk-UA" w:eastAsia="uk-UA"/>
        </w:rPr>
        <w:t xml:space="preserve"> Сумської області», враховуючи </w:t>
      </w:r>
      <w:r w:rsidRPr="00F56DBE">
        <w:rPr>
          <w:sz w:val="28"/>
          <w:szCs w:val="28"/>
          <w:lang w:val="uk-UA"/>
        </w:rPr>
        <w:t>розпорядження голови Сумської обласної державної адміністрації – начальника обласної військової адміністрації від 0</w:t>
      </w:r>
      <w:r w:rsidR="004A73EC" w:rsidRPr="00F56DBE">
        <w:rPr>
          <w:sz w:val="28"/>
          <w:szCs w:val="28"/>
          <w:lang w:val="uk-UA"/>
        </w:rPr>
        <w:t>2</w:t>
      </w:r>
      <w:r w:rsidRPr="00F56DBE">
        <w:rPr>
          <w:sz w:val="28"/>
          <w:szCs w:val="28"/>
          <w:lang w:val="uk-UA"/>
        </w:rPr>
        <w:t xml:space="preserve">.10.2023 № </w:t>
      </w:r>
      <w:r w:rsidR="004A73EC" w:rsidRPr="00F56DBE">
        <w:rPr>
          <w:sz w:val="28"/>
          <w:szCs w:val="28"/>
          <w:lang w:val="uk-UA"/>
        </w:rPr>
        <w:t>536</w:t>
      </w:r>
      <w:r w:rsidRPr="00F56DBE">
        <w:rPr>
          <w:sz w:val="28"/>
          <w:szCs w:val="28"/>
          <w:lang w:val="uk-UA"/>
        </w:rPr>
        <w:t>-ОД</w:t>
      </w:r>
      <w:r w:rsidR="008F32A4" w:rsidRPr="00F56DBE">
        <w:rPr>
          <w:sz w:val="28"/>
          <w:szCs w:val="28"/>
          <w:lang w:val="uk-UA"/>
        </w:rPr>
        <w:t xml:space="preserve"> </w:t>
      </w:r>
      <w:r w:rsidR="004A73EC" w:rsidRPr="00F56DBE">
        <w:rPr>
          <w:sz w:val="28"/>
          <w:szCs w:val="28"/>
          <w:lang w:val="uk-UA" w:eastAsia="x-none"/>
        </w:rPr>
        <w:t>«Про затвердження переліку проектів і заходів з проектування, відновлення, будівництва, модернізації, облаштування, ремонту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Pr="00F56DBE">
        <w:rPr>
          <w:sz w:val="28"/>
          <w:szCs w:val="28"/>
          <w:lang w:val="uk-UA"/>
        </w:rPr>
        <w:t xml:space="preserve">, </w:t>
      </w:r>
      <w:r w:rsidR="007B4A18" w:rsidRPr="00F56DBE">
        <w:rPr>
          <w:bCs/>
          <w:sz w:val="28"/>
          <w:szCs w:val="28"/>
          <w:lang w:val="uk-UA"/>
        </w:rPr>
        <w:t>внесення</w:t>
      </w:r>
      <w:r w:rsidR="007B4A18" w:rsidRPr="006256CB">
        <w:rPr>
          <w:bCs/>
          <w:sz w:val="28"/>
          <w:szCs w:val="28"/>
          <w:lang w:val="uk-UA"/>
        </w:rPr>
        <w:t xml:space="preserve"> змін до бюджету Сумської міської територіальної громади на 2023 рік</w:t>
      </w:r>
      <w:r w:rsidR="007B4A18" w:rsidRPr="006256CB">
        <w:rPr>
          <w:sz w:val="28"/>
          <w:szCs w:val="28"/>
          <w:lang w:val="uk-UA" w:eastAsia="uk-UA"/>
        </w:rPr>
        <w:t>, звернення виконавчих органів Сумської міської ради</w:t>
      </w:r>
      <w:r w:rsidRPr="00B56395">
        <w:rPr>
          <w:rStyle w:val="ad"/>
          <w:sz w:val="28"/>
          <w:szCs w:val="28"/>
          <w:lang w:val="uk-UA" w:eastAsia="uk-UA"/>
        </w:rPr>
        <w:t xml:space="preserve">, </w:t>
      </w:r>
      <w:r w:rsidRPr="00B56395">
        <w:rPr>
          <w:sz w:val="28"/>
          <w:szCs w:val="28"/>
          <w:lang w:val="uk-UA"/>
        </w:rPr>
        <w:t>к</w:t>
      </w:r>
      <w:r w:rsidRPr="00B56395">
        <w:rPr>
          <w:rStyle w:val="ad"/>
          <w:sz w:val="28"/>
          <w:szCs w:val="28"/>
          <w:lang w:val="uk-UA" w:eastAsia="uk-UA"/>
        </w:rPr>
        <w:t xml:space="preserve">еруючись </w:t>
      </w:r>
      <w:r w:rsidRPr="007B4A18">
        <w:rPr>
          <w:sz w:val="28"/>
          <w:szCs w:val="28"/>
          <w:lang w:val="uk-UA"/>
        </w:rPr>
        <w:t>постановою Кабінету Міністрів України від 11 березня 2022 р</w:t>
      </w:r>
      <w:r w:rsidR="007B4A18">
        <w:rPr>
          <w:sz w:val="28"/>
          <w:szCs w:val="28"/>
          <w:lang w:val="uk-UA"/>
        </w:rPr>
        <w:t>.</w:t>
      </w:r>
      <w:r w:rsidR="004A73EC">
        <w:rPr>
          <w:sz w:val="28"/>
          <w:szCs w:val="28"/>
          <w:lang w:val="uk-UA"/>
        </w:rPr>
        <w:t xml:space="preserve"> </w:t>
      </w:r>
      <w:r w:rsidRPr="007B4A18">
        <w:rPr>
          <w:sz w:val="28"/>
          <w:szCs w:val="28"/>
          <w:lang w:val="uk-UA"/>
        </w:rPr>
        <w:t>№ 252</w:t>
      </w:r>
      <w:r w:rsidR="001F68AD">
        <w:rPr>
          <w:sz w:val="28"/>
          <w:szCs w:val="28"/>
          <w:lang w:val="uk-UA"/>
        </w:rPr>
        <w:t> </w:t>
      </w:r>
      <w:r w:rsidRPr="007B4A18">
        <w:rPr>
          <w:sz w:val="28"/>
          <w:szCs w:val="28"/>
          <w:lang w:val="uk-UA"/>
        </w:rPr>
        <w:t>«Деякі питання формування та виконання місцевих бю</w:t>
      </w:r>
      <w:r w:rsidR="00737C16" w:rsidRPr="007B4A18">
        <w:rPr>
          <w:sz w:val="28"/>
          <w:szCs w:val="28"/>
          <w:lang w:val="uk-UA"/>
        </w:rPr>
        <w:t>джетів у період воєнного стану»</w:t>
      </w:r>
      <w:r w:rsidR="00737C16">
        <w:rPr>
          <w:sz w:val="28"/>
          <w:szCs w:val="28"/>
          <w:lang w:val="uk-UA"/>
        </w:rPr>
        <w:t xml:space="preserve">, </w:t>
      </w:r>
    </w:p>
    <w:p w14:paraId="5298A786" w14:textId="77777777" w:rsidR="001B1275" w:rsidRDefault="001B1275" w:rsidP="00737C16">
      <w:pPr>
        <w:autoSpaceDE w:val="0"/>
        <w:ind w:firstLine="709"/>
        <w:jc w:val="both"/>
        <w:rPr>
          <w:sz w:val="28"/>
          <w:szCs w:val="28"/>
          <w:lang w:val="uk-UA"/>
        </w:rPr>
      </w:pPr>
    </w:p>
    <w:p w14:paraId="039DB72A" w14:textId="77777777" w:rsidR="00814655" w:rsidRDefault="00814655" w:rsidP="007B4A18">
      <w:pPr>
        <w:jc w:val="center"/>
        <w:rPr>
          <w:b/>
          <w:sz w:val="28"/>
          <w:szCs w:val="28"/>
          <w:lang w:val="uk-UA"/>
        </w:rPr>
      </w:pPr>
      <w:r w:rsidRPr="00111A90">
        <w:rPr>
          <w:b/>
          <w:sz w:val="28"/>
          <w:szCs w:val="28"/>
          <w:lang w:val="uk-UA"/>
        </w:rPr>
        <w:t>НАКАЗУЮ:</w:t>
      </w:r>
    </w:p>
    <w:p w14:paraId="54886CEB" w14:textId="77777777" w:rsidR="00737C16" w:rsidRPr="00111A90" w:rsidRDefault="00737C16" w:rsidP="007B4A18">
      <w:pPr>
        <w:jc w:val="center"/>
        <w:rPr>
          <w:b/>
          <w:sz w:val="28"/>
          <w:szCs w:val="28"/>
          <w:lang w:val="uk-UA"/>
        </w:rPr>
      </w:pPr>
    </w:p>
    <w:p w14:paraId="10C76916" w14:textId="77777777" w:rsidR="00BC2855" w:rsidRDefault="00BC2855" w:rsidP="007B4A18">
      <w:pPr>
        <w:widowControl w:val="0"/>
        <w:tabs>
          <w:tab w:val="left" w:pos="567"/>
        </w:tabs>
        <w:jc w:val="both"/>
        <w:rPr>
          <w:sz w:val="28"/>
          <w:szCs w:val="28"/>
          <w:lang w:val="uk-UA"/>
        </w:rPr>
      </w:pPr>
      <w:r>
        <w:rPr>
          <w:sz w:val="28"/>
          <w:szCs w:val="28"/>
          <w:lang w:val="uk-UA"/>
        </w:rPr>
        <w:tab/>
      </w:r>
      <w:r w:rsidRPr="00540FE5">
        <w:rPr>
          <w:sz w:val="28"/>
          <w:szCs w:val="28"/>
          <w:lang w:val="uk-UA"/>
        </w:rPr>
        <w:t xml:space="preserve">1. </w:t>
      </w:r>
      <w:proofErr w:type="spellStart"/>
      <w:r w:rsidRPr="00540FE5">
        <w:rPr>
          <w:sz w:val="28"/>
          <w:szCs w:val="28"/>
          <w:lang w:val="uk-UA"/>
        </w:rPr>
        <w:t>Унести</w:t>
      </w:r>
      <w:proofErr w:type="spellEnd"/>
      <w:r w:rsidRPr="00540FE5">
        <w:rPr>
          <w:sz w:val="28"/>
          <w:szCs w:val="28"/>
          <w:lang w:val="uk-UA"/>
        </w:rPr>
        <w:t xml:space="preserve"> зміни до Програми економічного і соціального розвитку Сумської міської територіальної громади на 2023 рік</w:t>
      </w:r>
      <w:r>
        <w:rPr>
          <w:sz w:val="28"/>
          <w:szCs w:val="28"/>
          <w:lang w:val="uk-UA"/>
        </w:rPr>
        <w:t xml:space="preserve"> (зі змінами)</w:t>
      </w:r>
      <w:r w:rsidRPr="00540FE5">
        <w:rPr>
          <w:sz w:val="28"/>
          <w:szCs w:val="28"/>
          <w:lang w:val="uk-UA"/>
        </w:rPr>
        <w:t xml:space="preserve">, затвердженої рішенням Сумської міської ради від 14 грудня 2022 року </w:t>
      </w:r>
      <w:r w:rsidR="00737C16">
        <w:rPr>
          <w:sz w:val="28"/>
          <w:szCs w:val="28"/>
          <w:lang w:val="uk-UA"/>
        </w:rPr>
        <w:t xml:space="preserve">                            </w:t>
      </w:r>
      <w:r w:rsidRPr="00540FE5">
        <w:rPr>
          <w:sz w:val="28"/>
          <w:szCs w:val="28"/>
          <w:lang w:val="uk-UA"/>
        </w:rPr>
        <w:t>№ 3310 </w:t>
      </w:r>
      <w:r w:rsidR="00737C16">
        <w:rPr>
          <w:sz w:val="28"/>
          <w:szCs w:val="28"/>
          <w:lang w:val="uk-UA"/>
        </w:rPr>
        <w:t>–</w:t>
      </w:r>
      <w:r w:rsidRPr="00540FE5">
        <w:rPr>
          <w:sz w:val="28"/>
          <w:szCs w:val="28"/>
          <w:lang w:val="uk-UA"/>
        </w:rPr>
        <w:t> МР</w:t>
      </w:r>
      <w:r w:rsidR="00737C16">
        <w:rPr>
          <w:sz w:val="28"/>
          <w:szCs w:val="28"/>
          <w:lang w:val="uk-UA"/>
        </w:rPr>
        <w:t xml:space="preserve"> </w:t>
      </w:r>
      <w:r w:rsidRPr="00540FE5">
        <w:rPr>
          <w:sz w:val="28"/>
          <w:szCs w:val="28"/>
          <w:lang w:val="uk-UA"/>
        </w:rPr>
        <w:t xml:space="preserve">(далі – Програма), </w:t>
      </w:r>
      <w:r>
        <w:rPr>
          <w:sz w:val="28"/>
          <w:szCs w:val="28"/>
          <w:lang w:val="uk-UA"/>
        </w:rPr>
        <w:t>а саме:</w:t>
      </w:r>
    </w:p>
    <w:p w14:paraId="1AFFD3FD" w14:textId="77777777" w:rsidR="008B41BC" w:rsidRDefault="00BC2855" w:rsidP="00BC2855">
      <w:pPr>
        <w:widowControl w:val="0"/>
        <w:tabs>
          <w:tab w:val="left" w:pos="567"/>
        </w:tabs>
        <w:jc w:val="both"/>
        <w:rPr>
          <w:sz w:val="28"/>
          <w:szCs w:val="28"/>
          <w:lang w:val="uk-UA"/>
        </w:rPr>
      </w:pPr>
      <w:r>
        <w:rPr>
          <w:sz w:val="28"/>
          <w:szCs w:val="28"/>
          <w:lang w:val="uk-UA"/>
        </w:rPr>
        <w:tab/>
      </w:r>
    </w:p>
    <w:p w14:paraId="0141F22F" w14:textId="77777777" w:rsidR="008B41BC" w:rsidRDefault="008B41BC" w:rsidP="00BC2855">
      <w:pPr>
        <w:widowControl w:val="0"/>
        <w:tabs>
          <w:tab w:val="left" w:pos="567"/>
        </w:tabs>
        <w:jc w:val="both"/>
        <w:rPr>
          <w:sz w:val="28"/>
          <w:szCs w:val="28"/>
          <w:lang w:val="uk-UA"/>
        </w:rPr>
      </w:pPr>
    </w:p>
    <w:p w14:paraId="4D17322E" w14:textId="789B45FF" w:rsidR="00BC2855" w:rsidRDefault="008B41BC" w:rsidP="00BC2855">
      <w:pPr>
        <w:widowControl w:val="0"/>
        <w:tabs>
          <w:tab w:val="left" w:pos="567"/>
        </w:tabs>
        <w:jc w:val="both"/>
        <w:rPr>
          <w:sz w:val="28"/>
          <w:szCs w:val="28"/>
          <w:lang w:val="uk-UA"/>
        </w:rPr>
      </w:pPr>
      <w:r>
        <w:rPr>
          <w:sz w:val="28"/>
          <w:szCs w:val="28"/>
          <w:lang w:val="uk-UA"/>
        </w:rPr>
        <w:lastRenderedPageBreak/>
        <w:tab/>
      </w:r>
      <w:r w:rsidR="00BC2855">
        <w:rPr>
          <w:bCs/>
          <w:sz w:val="28"/>
          <w:szCs w:val="28"/>
          <w:lang w:val="uk-UA"/>
        </w:rPr>
        <w:t xml:space="preserve">1.1. </w:t>
      </w:r>
      <w:r w:rsidR="00BC2855" w:rsidRPr="00CB053E">
        <w:rPr>
          <w:sz w:val="28"/>
          <w:szCs w:val="28"/>
          <w:lang w:val="uk-UA"/>
        </w:rPr>
        <w:t>У додаток 1 «</w:t>
      </w:r>
      <w:r w:rsidR="00BC2855" w:rsidRPr="00CB053E">
        <w:rPr>
          <w:spacing w:val="-6"/>
          <w:sz w:val="28"/>
          <w:szCs w:val="28"/>
          <w:lang w:val="uk-UA"/>
        </w:rPr>
        <w:t>Заходи з реалізації завдань Програми економічного і соціального розвитку Сумської міської територіальної громади на 2023 рік</w:t>
      </w:r>
      <w:r w:rsidR="00BC2855" w:rsidRPr="00CB053E">
        <w:rPr>
          <w:sz w:val="28"/>
          <w:szCs w:val="28"/>
          <w:lang w:val="uk-UA"/>
        </w:rPr>
        <w:t xml:space="preserve">» до Програми </w:t>
      </w:r>
      <w:r w:rsidR="00BC2855" w:rsidRPr="00F56DBE">
        <w:rPr>
          <w:sz w:val="28"/>
          <w:szCs w:val="28"/>
          <w:lang w:val="uk-UA"/>
        </w:rPr>
        <w:t xml:space="preserve">згідно з додатком 1 до цього </w:t>
      </w:r>
      <w:r w:rsidR="00F1344A" w:rsidRPr="00F56DBE">
        <w:rPr>
          <w:sz w:val="28"/>
          <w:szCs w:val="28"/>
          <w:lang w:val="uk-UA"/>
        </w:rPr>
        <w:t>наказу</w:t>
      </w:r>
      <w:r w:rsidR="00BC2855" w:rsidRPr="00F56DBE">
        <w:rPr>
          <w:sz w:val="28"/>
          <w:szCs w:val="28"/>
          <w:lang w:val="uk-UA"/>
        </w:rPr>
        <w:t>.</w:t>
      </w:r>
    </w:p>
    <w:p w14:paraId="77D93FAB" w14:textId="5E041CCC" w:rsidR="00F56DBE" w:rsidRPr="00F56DBE" w:rsidRDefault="00F56DBE" w:rsidP="00BC2855">
      <w:pPr>
        <w:widowControl w:val="0"/>
        <w:tabs>
          <w:tab w:val="left" w:pos="567"/>
        </w:tabs>
        <w:jc w:val="both"/>
        <w:rPr>
          <w:sz w:val="28"/>
          <w:szCs w:val="28"/>
          <w:lang w:val="uk-UA"/>
        </w:rPr>
      </w:pPr>
      <w:r>
        <w:rPr>
          <w:sz w:val="28"/>
          <w:szCs w:val="28"/>
          <w:lang w:val="uk-UA"/>
        </w:rPr>
        <w:tab/>
        <w:t>1.2. У додаток 2 «Перелік інвестиційних проєктів» до Програми: у таблиці 1 «Перелік інвестиційних проєктів, які передбачається реалізовувати у 2023 році» по проєкту «</w:t>
      </w:r>
      <w:r w:rsidRPr="00F56DBE">
        <w:rPr>
          <w:sz w:val="28"/>
          <w:szCs w:val="28"/>
          <w:lang w:val="uk-UA"/>
        </w:rPr>
        <w:t xml:space="preserve">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Pr="00F56DBE">
        <w:rPr>
          <w:sz w:val="28"/>
          <w:szCs w:val="28"/>
          <w:lang w:val="uk-UA"/>
        </w:rPr>
        <w:t>адресою</w:t>
      </w:r>
      <w:proofErr w:type="spellEnd"/>
      <w:r w:rsidRPr="00F56DBE">
        <w:rPr>
          <w:sz w:val="28"/>
          <w:szCs w:val="28"/>
          <w:lang w:val="uk-UA"/>
        </w:rPr>
        <w:t>:      м. Суми, вул.</w:t>
      </w:r>
      <w:r w:rsidR="008156BD">
        <w:rPr>
          <w:sz w:val="28"/>
          <w:szCs w:val="28"/>
          <w:lang w:val="uk-UA"/>
        </w:rPr>
        <w:t> </w:t>
      </w:r>
      <w:r w:rsidRPr="00F56DBE">
        <w:rPr>
          <w:sz w:val="28"/>
          <w:szCs w:val="28"/>
          <w:lang w:val="uk-UA"/>
        </w:rPr>
        <w:t>Троїцька,</w:t>
      </w:r>
      <w:r w:rsidR="008156BD">
        <w:rPr>
          <w:sz w:val="28"/>
          <w:szCs w:val="28"/>
          <w:lang w:val="uk-UA"/>
        </w:rPr>
        <w:t> </w:t>
      </w:r>
      <w:r w:rsidRPr="00F56DBE">
        <w:rPr>
          <w:sz w:val="28"/>
          <w:szCs w:val="28"/>
          <w:lang w:val="uk-UA"/>
        </w:rPr>
        <w:t>28</w:t>
      </w:r>
      <w:r>
        <w:rPr>
          <w:sz w:val="28"/>
          <w:szCs w:val="28"/>
          <w:lang w:val="uk-UA"/>
        </w:rPr>
        <w:t>» цифри «4 630,0» замінити цифрами «5 </w:t>
      </w:r>
      <w:r w:rsidR="0068693B">
        <w:rPr>
          <w:sz w:val="28"/>
          <w:szCs w:val="28"/>
          <w:lang w:val="uk-UA"/>
        </w:rPr>
        <w:t>57</w:t>
      </w:r>
      <w:r>
        <w:rPr>
          <w:sz w:val="28"/>
          <w:szCs w:val="28"/>
          <w:lang w:val="uk-UA"/>
        </w:rPr>
        <w:t>7,1», цифри «430,0» замінити цифрами «</w:t>
      </w:r>
      <w:r w:rsidR="0068693B">
        <w:rPr>
          <w:sz w:val="28"/>
          <w:szCs w:val="28"/>
          <w:lang w:val="uk-UA"/>
        </w:rPr>
        <w:t>1 377,1</w:t>
      </w:r>
      <w:r>
        <w:rPr>
          <w:sz w:val="28"/>
          <w:szCs w:val="28"/>
          <w:lang w:val="uk-UA"/>
        </w:rPr>
        <w:t>».</w:t>
      </w:r>
    </w:p>
    <w:p w14:paraId="0DECE99A" w14:textId="57B5E83D" w:rsidR="00BC2855" w:rsidRPr="00540FE5" w:rsidRDefault="00BC2855" w:rsidP="00BC2855">
      <w:pPr>
        <w:widowControl w:val="0"/>
        <w:tabs>
          <w:tab w:val="left" w:pos="567"/>
        </w:tabs>
        <w:jc w:val="both"/>
        <w:rPr>
          <w:sz w:val="28"/>
          <w:szCs w:val="28"/>
          <w:lang w:val="uk-UA"/>
        </w:rPr>
      </w:pPr>
      <w:r>
        <w:rPr>
          <w:bCs/>
          <w:sz w:val="28"/>
          <w:szCs w:val="28"/>
          <w:lang w:val="uk-UA"/>
        </w:rPr>
        <w:tab/>
      </w:r>
      <w:r w:rsidRPr="00540FE5">
        <w:rPr>
          <w:bCs/>
          <w:sz w:val="28"/>
          <w:szCs w:val="28"/>
          <w:lang w:val="uk-UA"/>
        </w:rPr>
        <w:t>1.</w:t>
      </w:r>
      <w:r w:rsidR="00F56DBE">
        <w:rPr>
          <w:bCs/>
          <w:sz w:val="28"/>
          <w:szCs w:val="28"/>
          <w:lang w:val="uk-UA"/>
        </w:rPr>
        <w:t>3</w:t>
      </w:r>
      <w:r w:rsidRPr="00540FE5">
        <w:rPr>
          <w:bCs/>
          <w:sz w:val="28"/>
          <w:szCs w:val="28"/>
          <w:lang w:val="uk-UA"/>
        </w:rPr>
        <w:t xml:space="preserve">. У </w:t>
      </w:r>
      <w:r w:rsidRPr="00540FE5">
        <w:rPr>
          <w:sz w:val="28"/>
          <w:szCs w:val="28"/>
          <w:lang w:val="uk-UA"/>
        </w:rPr>
        <w:t>додаток 5 «Перелік об'єктів будівництва, реконструкції, реставрації за рахунок коштів бюджету розвитку бюджету Сумської міської територіальної громади у 2023 році» до Програми,</w:t>
      </w:r>
      <w:r w:rsidRPr="00540FE5">
        <w:rPr>
          <w:bCs/>
          <w:sz w:val="28"/>
          <w:szCs w:val="28"/>
          <w:lang w:val="uk-UA"/>
        </w:rPr>
        <w:t xml:space="preserve"> виклавши</w:t>
      </w:r>
      <w:r w:rsidRPr="00540FE5">
        <w:rPr>
          <w:sz w:val="28"/>
          <w:szCs w:val="28"/>
          <w:lang w:val="uk-UA"/>
        </w:rPr>
        <w:t xml:space="preserve"> його </w:t>
      </w:r>
      <w:r w:rsidRPr="00540FE5">
        <w:rPr>
          <w:bCs/>
          <w:sz w:val="28"/>
          <w:szCs w:val="28"/>
          <w:lang w:val="uk-UA"/>
        </w:rPr>
        <w:t xml:space="preserve">в новій редакції </w:t>
      </w:r>
      <w:r w:rsidRPr="00F56DBE">
        <w:rPr>
          <w:bCs/>
          <w:sz w:val="28"/>
          <w:szCs w:val="28"/>
          <w:lang w:val="uk-UA"/>
        </w:rPr>
        <w:t>(</w:t>
      </w:r>
      <w:r w:rsidRPr="00F56DBE">
        <w:rPr>
          <w:sz w:val="28"/>
          <w:szCs w:val="28"/>
          <w:lang w:val="uk-UA"/>
        </w:rPr>
        <w:t>додаток</w:t>
      </w:r>
      <w:r w:rsidR="007B4A18" w:rsidRPr="00F56DBE">
        <w:rPr>
          <w:sz w:val="28"/>
          <w:szCs w:val="28"/>
          <w:lang w:val="uk-UA"/>
        </w:rPr>
        <w:t xml:space="preserve"> 2 </w:t>
      </w:r>
      <w:r w:rsidRPr="00F56DBE">
        <w:rPr>
          <w:sz w:val="28"/>
          <w:szCs w:val="28"/>
          <w:lang w:val="uk-UA"/>
        </w:rPr>
        <w:t xml:space="preserve">до цього </w:t>
      </w:r>
      <w:r w:rsidR="00F1344A" w:rsidRPr="00F56DBE">
        <w:rPr>
          <w:sz w:val="28"/>
          <w:szCs w:val="28"/>
          <w:lang w:val="uk-UA"/>
        </w:rPr>
        <w:t>наказу</w:t>
      </w:r>
      <w:r w:rsidRPr="00F56DBE">
        <w:rPr>
          <w:sz w:val="28"/>
          <w:szCs w:val="28"/>
          <w:lang w:val="uk-UA"/>
        </w:rPr>
        <w:t>).</w:t>
      </w:r>
    </w:p>
    <w:p w14:paraId="54CA7915" w14:textId="7CFC06C1" w:rsidR="00BC2855" w:rsidRPr="00540FE5" w:rsidRDefault="00BC2855" w:rsidP="00BC2855">
      <w:pPr>
        <w:widowControl w:val="0"/>
        <w:tabs>
          <w:tab w:val="left" w:pos="567"/>
        </w:tabs>
        <w:jc w:val="both"/>
        <w:rPr>
          <w:sz w:val="28"/>
          <w:szCs w:val="28"/>
          <w:lang w:val="uk-UA"/>
        </w:rPr>
      </w:pPr>
      <w:r>
        <w:rPr>
          <w:color w:val="000000"/>
          <w:sz w:val="28"/>
          <w:szCs w:val="28"/>
          <w:lang w:val="uk-UA"/>
        </w:rPr>
        <w:tab/>
      </w:r>
      <w:r w:rsidRPr="00540FE5">
        <w:rPr>
          <w:color w:val="000000"/>
          <w:sz w:val="28"/>
          <w:szCs w:val="28"/>
          <w:lang w:val="uk-UA"/>
        </w:rPr>
        <w:t xml:space="preserve">2. </w:t>
      </w:r>
      <w:r w:rsidRPr="00540FE5">
        <w:rPr>
          <w:sz w:val="28"/>
          <w:szCs w:val="28"/>
          <w:lang w:val="uk-UA"/>
        </w:rPr>
        <w:t xml:space="preserve">Організацію виконання </w:t>
      </w:r>
      <w:r w:rsidR="00256765">
        <w:rPr>
          <w:sz w:val="28"/>
          <w:szCs w:val="28"/>
          <w:lang w:val="uk-UA"/>
        </w:rPr>
        <w:t>даного наказу</w:t>
      </w:r>
      <w:r w:rsidRPr="00540FE5">
        <w:rPr>
          <w:sz w:val="28"/>
          <w:szCs w:val="28"/>
          <w:lang w:val="uk-UA"/>
        </w:rPr>
        <w:t xml:space="preserve"> покласти на Департамент фінансів, економіки та інвестицій Сумської міської ра</w:t>
      </w:r>
      <w:r w:rsidR="00B56395">
        <w:rPr>
          <w:sz w:val="28"/>
          <w:szCs w:val="28"/>
          <w:lang w:val="uk-UA"/>
        </w:rPr>
        <w:t>ди (Світлана ЛИПОВА).</w:t>
      </w:r>
    </w:p>
    <w:p w14:paraId="7694070C" w14:textId="77777777" w:rsidR="00814655" w:rsidRDefault="00814655" w:rsidP="00BC2855">
      <w:pPr>
        <w:rPr>
          <w:sz w:val="28"/>
          <w:szCs w:val="28"/>
          <w:lang w:val="uk-UA"/>
        </w:rPr>
      </w:pPr>
    </w:p>
    <w:p w14:paraId="27DF5132" w14:textId="77777777" w:rsidR="00814655" w:rsidRDefault="00814655" w:rsidP="00BC2855">
      <w:pPr>
        <w:rPr>
          <w:sz w:val="28"/>
          <w:szCs w:val="28"/>
          <w:lang w:val="uk-UA"/>
        </w:rPr>
      </w:pPr>
    </w:p>
    <w:p w14:paraId="3D3AAC21" w14:textId="77777777" w:rsidR="00814655" w:rsidRDefault="00814655" w:rsidP="00BC2855">
      <w:pPr>
        <w:rPr>
          <w:sz w:val="28"/>
          <w:szCs w:val="28"/>
          <w:lang w:val="uk-UA"/>
        </w:rPr>
      </w:pPr>
    </w:p>
    <w:p w14:paraId="0EEA33FA" w14:textId="77777777" w:rsidR="00814655" w:rsidRDefault="00814655" w:rsidP="00BC2855">
      <w:pPr>
        <w:rPr>
          <w:sz w:val="28"/>
          <w:szCs w:val="28"/>
          <w:lang w:val="uk-UA"/>
        </w:rPr>
      </w:pPr>
    </w:p>
    <w:p w14:paraId="49D8A3F5" w14:textId="77777777" w:rsidR="00814655" w:rsidRDefault="00814655" w:rsidP="00814655">
      <w:pPr>
        <w:pStyle w:val="a7"/>
        <w:jc w:val="both"/>
        <w:outlineLvl w:val="0"/>
        <w:rPr>
          <w:b/>
          <w:szCs w:val="28"/>
        </w:rPr>
      </w:pPr>
      <w:r>
        <w:rPr>
          <w:b/>
          <w:szCs w:val="28"/>
        </w:rPr>
        <w:t>Начальник міської</w:t>
      </w:r>
    </w:p>
    <w:p w14:paraId="1716D94E" w14:textId="77777777"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14:paraId="629B3D02" w14:textId="77777777" w:rsidR="00DA0B04" w:rsidRDefault="00DA0B04" w:rsidP="003F0299">
      <w:pPr>
        <w:pStyle w:val="a7"/>
        <w:jc w:val="both"/>
        <w:outlineLvl w:val="0"/>
        <w:rPr>
          <w:sz w:val="24"/>
          <w:szCs w:val="24"/>
        </w:rPr>
      </w:pPr>
    </w:p>
    <w:p w14:paraId="78804DFD" w14:textId="77777777" w:rsidR="008F36FA" w:rsidRDefault="008F36FA" w:rsidP="003F0299">
      <w:pPr>
        <w:pStyle w:val="a7"/>
        <w:jc w:val="both"/>
        <w:outlineLvl w:val="0"/>
        <w:rPr>
          <w:sz w:val="24"/>
          <w:szCs w:val="24"/>
        </w:rPr>
      </w:pPr>
    </w:p>
    <w:p w14:paraId="6D3CE210" w14:textId="72550B1F" w:rsidR="008F36FA" w:rsidRPr="00A70DDD" w:rsidRDefault="008F36FA" w:rsidP="008F36FA">
      <w:pPr>
        <w:pStyle w:val="a7"/>
        <w:jc w:val="both"/>
        <w:outlineLvl w:val="0"/>
        <w:rPr>
          <w:sz w:val="24"/>
          <w:szCs w:val="24"/>
        </w:rPr>
      </w:pPr>
      <w:r w:rsidRPr="00A70DDD">
        <w:rPr>
          <w:sz w:val="24"/>
          <w:szCs w:val="24"/>
        </w:rPr>
        <w:t>Виконавець:</w:t>
      </w:r>
      <w:r>
        <w:rPr>
          <w:sz w:val="24"/>
          <w:szCs w:val="24"/>
        </w:rPr>
        <w:t xml:space="preserve"> __</w:t>
      </w:r>
      <w:r w:rsidR="007E02BC">
        <w:rPr>
          <w:sz w:val="24"/>
          <w:szCs w:val="24"/>
        </w:rPr>
        <w:t>_____</w:t>
      </w:r>
      <w:r>
        <w:rPr>
          <w:sz w:val="24"/>
          <w:szCs w:val="24"/>
        </w:rPr>
        <w:t>_____Світлана ЛИПОВА</w:t>
      </w:r>
    </w:p>
    <w:p w14:paraId="53B96317" w14:textId="77777777" w:rsidR="00D744DD" w:rsidRDefault="00D744DD" w:rsidP="008F36FA">
      <w:pPr>
        <w:pStyle w:val="a7"/>
        <w:jc w:val="both"/>
        <w:outlineLvl w:val="0"/>
        <w:rPr>
          <w:b/>
          <w:szCs w:val="28"/>
        </w:rPr>
      </w:pPr>
    </w:p>
    <w:sectPr w:rsidR="00D744DD" w:rsidSect="00AF407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B1275"/>
    <w:rsid w:val="001C2460"/>
    <w:rsid w:val="001E640E"/>
    <w:rsid w:val="001F1B1E"/>
    <w:rsid w:val="001F68AD"/>
    <w:rsid w:val="002010D5"/>
    <w:rsid w:val="00215B29"/>
    <w:rsid w:val="00226EE6"/>
    <w:rsid w:val="00236BDC"/>
    <w:rsid w:val="002502A5"/>
    <w:rsid w:val="00250FD4"/>
    <w:rsid w:val="00255B7A"/>
    <w:rsid w:val="00256765"/>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F0299"/>
    <w:rsid w:val="003F0FF7"/>
    <w:rsid w:val="0041486A"/>
    <w:rsid w:val="00420446"/>
    <w:rsid w:val="00474395"/>
    <w:rsid w:val="004758A8"/>
    <w:rsid w:val="00476C6E"/>
    <w:rsid w:val="004A4B5B"/>
    <w:rsid w:val="004A73EC"/>
    <w:rsid w:val="004E53B9"/>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72AED"/>
    <w:rsid w:val="006866D6"/>
    <w:rsid w:val="0068693B"/>
    <w:rsid w:val="00690644"/>
    <w:rsid w:val="0069679F"/>
    <w:rsid w:val="006A032A"/>
    <w:rsid w:val="006B757F"/>
    <w:rsid w:val="006C0BCF"/>
    <w:rsid w:val="006E3900"/>
    <w:rsid w:val="00714C0B"/>
    <w:rsid w:val="0072199D"/>
    <w:rsid w:val="00724D2F"/>
    <w:rsid w:val="00737C16"/>
    <w:rsid w:val="00741D12"/>
    <w:rsid w:val="007506F2"/>
    <w:rsid w:val="00772024"/>
    <w:rsid w:val="00787A7C"/>
    <w:rsid w:val="0079057A"/>
    <w:rsid w:val="00793157"/>
    <w:rsid w:val="007A0FF9"/>
    <w:rsid w:val="007B4A18"/>
    <w:rsid w:val="007C0852"/>
    <w:rsid w:val="007D3A42"/>
    <w:rsid w:val="007E02BC"/>
    <w:rsid w:val="007E1A7F"/>
    <w:rsid w:val="0080722E"/>
    <w:rsid w:val="00811C39"/>
    <w:rsid w:val="00814655"/>
    <w:rsid w:val="008156BD"/>
    <w:rsid w:val="00845BE4"/>
    <w:rsid w:val="00847EF3"/>
    <w:rsid w:val="00854D46"/>
    <w:rsid w:val="00855A27"/>
    <w:rsid w:val="0086757D"/>
    <w:rsid w:val="00884B81"/>
    <w:rsid w:val="00891F18"/>
    <w:rsid w:val="008B41BC"/>
    <w:rsid w:val="008E4EF9"/>
    <w:rsid w:val="008E6562"/>
    <w:rsid w:val="008F32A4"/>
    <w:rsid w:val="008F36FA"/>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6395"/>
    <w:rsid w:val="00B57B79"/>
    <w:rsid w:val="00B61FB5"/>
    <w:rsid w:val="00B66052"/>
    <w:rsid w:val="00BC236E"/>
    <w:rsid w:val="00BC2855"/>
    <w:rsid w:val="00BD50FD"/>
    <w:rsid w:val="00BD5F9D"/>
    <w:rsid w:val="00BE07F1"/>
    <w:rsid w:val="00BE2F71"/>
    <w:rsid w:val="00BF47E8"/>
    <w:rsid w:val="00C02A7A"/>
    <w:rsid w:val="00C0372F"/>
    <w:rsid w:val="00C04298"/>
    <w:rsid w:val="00C2268F"/>
    <w:rsid w:val="00C511F2"/>
    <w:rsid w:val="00C515F5"/>
    <w:rsid w:val="00C517E0"/>
    <w:rsid w:val="00C52430"/>
    <w:rsid w:val="00C65702"/>
    <w:rsid w:val="00C66AEC"/>
    <w:rsid w:val="00C732BF"/>
    <w:rsid w:val="00CB5C7F"/>
    <w:rsid w:val="00CC12E4"/>
    <w:rsid w:val="00CC4A3F"/>
    <w:rsid w:val="00CE14A2"/>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3CDE"/>
    <w:rsid w:val="00ED7D2A"/>
    <w:rsid w:val="00EF52B6"/>
    <w:rsid w:val="00F020A5"/>
    <w:rsid w:val="00F054EC"/>
    <w:rsid w:val="00F05B5C"/>
    <w:rsid w:val="00F05F8B"/>
    <w:rsid w:val="00F1344A"/>
    <w:rsid w:val="00F33EF0"/>
    <w:rsid w:val="00F43E60"/>
    <w:rsid w:val="00F56DBE"/>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01B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B56395"/>
    <w:rPr>
      <w:spacing w:val="2"/>
      <w:sz w:val="25"/>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9058-2B37-4E74-BF2B-F7D49DA4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1896</Words>
  <Characters>1082</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Войтенко Cвітлана Олексіївна</cp:lastModifiedBy>
  <cp:revision>2</cp:revision>
  <cp:lastPrinted>2023-11-09T07:04:00Z</cp:lastPrinted>
  <dcterms:created xsi:type="dcterms:W3CDTF">2023-11-20T11:37:00Z</dcterms:created>
  <dcterms:modified xsi:type="dcterms:W3CDTF">2023-11-20T11:37:00Z</dcterms:modified>
</cp:coreProperties>
</file>