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CD29FC"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6811F4">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6811F4">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29</w:t>
      </w:r>
      <w:r w:rsidR="00C066FA">
        <w:rPr>
          <w:sz w:val="28"/>
          <w:szCs w:val="28"/>
          <w:lang w:val="uk-UA"/>
        </w:rPr>
        <w:t>-</w:t>
      </w:r>
      <w:r w:rsidR="006811F4">
        <w:rPr>
          <w:sz w:val="28"/>
          <w:szCs w:val="28"/>
          <w:lang w:val="uk-UA"/>
        </w:rPr>
        <w:t>СМР</w:t>
      </w:r>
    </w:p>
    <w:tbl>
      <w:tblPr>
        <w:tblW w:w="0" w:type="auto"/>
        <w:tblInd w:w="-142" w:type="dxa"/>
        <w:tblLook w:val="01E0" w:firstRow="1" w:lastRow="1" w:firstColumn="1" w:lastColumn="1" w:noHBand="0" w:noVBand="0"/>
      </w:tblPr>
      <w:tblGrid>
        <w:gridCol w:w="4486"/>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BE21A5" w:rsidRDefault="00547FCC" w:rsidP="000174CD">
            <w:pPr>
              <w:tabs>
                <w:tab w:val="left" w:pos="540"/>
                <w:tab w:val="left" w:pos="1980"/>
                <w:tab w:val="left" w:pos="3060"/>
              </w:tabs>
              <w:jc w:val="both"/>
              <w:rPr>
                <w:sz w:val="27"/>
                <w:szCs w:val="27"/>
                <w:lang w:val="uk-UA"/>
              </w:rPr>
            </w:pPr>
            <w:r w:rsidRPr="00BE21A5">
              <w:rPr>
                <w:iCs/>
                <w:color w:val="000000"/>
                <w:sz w:val="28"/>
                <w:szCs w:val="28"/>
                <w:lang w:val="uk-UA"/>
              </w:rPr>
              <w:t xml:space="preserve">Про внесення змін до рішення Сумської міської ради </w:t>
            </w:r>
            <w:r w:rsidR="00C93425" w:rsidRPr="00BE21A5">
              <w:rPr>
                <w:iCs/>
                <w:color w:val="000000"/>
                <w:sz w:val="28"/>
                <w:szCs w:val="28"/>
                <w:lang w:val="uk-UA"/>
              </w:rPr>
              <w:t xml:space="preserve">                                       </w:t>
            </w:r>
            <w:r w:rsidRPr="00BE21A5">
              <w:rPr>
                <w:iCs/>
                <w:color w:val="000000"/>
                <w:sz w:val="28"/>
                <w:szCs w:val="28"/>
                <w:lang w:val="uk-UA"/>
              </w:rPr>
              <w:t xml:space="preserve">від 23 вересня 2020 року </w:t>
            </w:r>
            <w:r w:rsidR="00C93425" w:rsidRPr="00BE21A5">
              <w:rPr>
                <w:iCs/>
                <w:color w:val="000000"/>
                <w:sz w:val="28"/>
                <w:szCs w:val="28"/>
                <w:lang w:val="uk-UA"/>
              </w:rPr>
              <w:t xml:space="preserve">                           </w:t>
            </w:r>
            <w:r w:rsidRPr="00BE21A5">
              <w:rPr>
                <w:iCs/>
                <w:color w:val="000000"/>
                <w:sz w:val="28"/>
                <w:szCs w:val="28"/>
                <w:lang w:val="uk-UA"/>
              </w:rPr>
              <w:t xml:space="preserve">№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C93425" w:rsidRPr="00BE21A5">
              <w:rPr>
                <w:iCs/>
                <w:color w:val="000000"/>
                <w:sz w:val="28"/>
                <w:szCs w:val="28"/>
                <w:lang w:val="uk-UA"/>
              </w:rPr>
              <w:t xml:space="preserve">                          </w:t>
            </w:r>
            <w:r w:rsidRPr="00BE21A5">
              <w:rPr>
                <w:iCs/>
                <w:color w:val="000000"/>
                <w:sz w:val="28"/>
                <w:szCs w:val="28"/>
                <w:lang w:val="uk-UA"/>
              </w:rPr>
              <w:t>(зі змінами) (</w:t>
            </w:r>
            <w:proofErr w:type="spellStart"/>
            <w:r w:rsidR="006811F4">
              <w:rPr>
                <w:iCs/>
                <w:color w:val="000000"/>
                <w:sz w:val="28"/>
                <w:szCs w:val="28"/>
              </w:rPr>
              <w:t>щодо</w:t>
            </w:r>
            <w:proofErr w:type="spellEnd"/>
            <w:r w:rsidR="006811F4">
              <w:rPr>
                <w:iCs/>
                <w:color w:val="000000"/>
                <w:sz w:val="28"/>
                <w:szCs w:val="28"/>
              </w:rPr>
              <w:t xml:space="preserve"> </w:t>
            </w:r>
            <w:proofErr w:type="spellStart"/>
            <w:r w:rsidR="006811F4">
              <w:rPr>
                <w:iCs/>
                <w:color w:val="000000"/>
                <w:sz w:val="28"/>
                <w:szCs w:val="28"/>
              </w:rPr>
              <w:t>виключення</w:t>
            </w:r>
            <w:proofErr w:type="spellEnd"/>
            <w:r w:rsidR="006811F4">
              <w:rPr>
                <w:iCs/>
                <w:color w:val="000000"/>
                <w:sz w:val="28"/>
                <w:szCs w:val="28"/>
              </w:rPr>
              <w:t xml:space="preserve"> </w:t>
            </w:r>
            <w:r w:rsidR="000174CD">
              <w:rPr>
                <w:iCs/>
                <w:color w:val="000000"/>
                <w:sz w:val="28"/>
                <w:szCs w:val="28"/>
                <w:lang w:val="uk-UA"/>
              </w:rPr>
              <w:t>______________________________</w:t>
            </w:r>
            <w:r w:rsidR="005F5429" w:rsidRPr="00BE21A5">
              <w:rPr>
                <w:iCs/>
                <w:color w:val="000000"/>
                <w:sz w:val="28"/>
                <w:szCs w:val="28"/>
                <w:lang w:val="uk-UA"/>
              </w:rPr>
              <w:t xml:space="preserve">, </w:t>
            </w:r>
            <w:proofErr w:type="spellStart"/>
            <w:r w:rsidR="005F5429" w:rsidRPr="00BE21A5">
              <w:rPr>
                <w:iCs/>
                <w:color w:val="000000"/>
                <w:sz w:val="28"/>
                <w:szCs w:val="28"/>
              </w:rPr>
              <w:t>індивідуально</w:t>
            </w:r>
            <w:proofErr w:type="spellEnd"/>
            <w:r w:rsidR="005F5429" w:rsidRPr="00BE21A5">
              <w:rPr>
                <w:iCs/>
                <w:color w:val="000000"/>
                <w:sz w:val="28"/>
                <w:szCs w:val="28"/>
              </w:rPr>
              <w:t xml:space="preserve"> </w:t>
            </w:r>
            <w:proofErr w:type="spellStart"/>
            <w:r w:rsidR="005F5429" w:rsidRPr="00BE21A5">
              <w:rPr>
                <w:iCs/>
                <w:color w:val="000000"/>
                <w:sz w:val="28"/>
                <w:szCs w:val="28"/>
              </w:rPr>
              <w:t>визначеного</w:t>
            </w:r>
            <w:proofErr w:type="spellEnd"/>
            <w:r w:rsidR="005F5429" w:rsidRPr="00BE21A5">
              <w:rPr>
                <w:iCs/>
                <w:color w:val="000000"/>
                <w:sz w:val="28"/>
                <w:szCs w:val="28"/>
              </w:rPr>
              <w:t xml:space="preserve"> майна</w:t>
            </w:r>
            <w:r w:rsidRPr="00BE21A5">
              <w:rPr>
                <w:iCs/>
                <w:color w:val="000000"/>
                <w:sz w:val="28"/>
                <w:szCs w:val="28"/>
              </w:rPr>
              <w:t>)</w:t>
            </w:r>
          </w:p>
        </w:tc>
      </w:tr>
    </w:tbl>
    <w:p w:rsidR="00EE7D32" w:rsidRDefault="00EE7D32" w:rsidP="00F21BB4">
      <w:pPr>
        <w:pStyle w:val="ab"/>
        <w:ind w:firstLine="680"/>
        <w:jc w:val="both"/>
        <w:outlineLvl w:val="0"/>
        <w:rPr>
          <w:sz w:val="28"/>
          <w:lang w:val="uk-UA"/>
        </w:rPr>
      </w:pPr>
    </w:p>
    <w:p w:rsidR="00EE7D32" w:rsidRDefault="002703A1" w:rsidP="00F21BB4">
      <w:pPr>
        <w:pStyle w:val="ab"/>
        <w:ind w:firstLine="680"/>
        <w:jc w:val="both"/>
        <w:outlineLvl w:val="0"/>
        <w:rPr>
          <w:color w:val="000000"/>
          <w:sz w:val="28"/>
          <w:lang w:val="uk-UA"/>
        </w:rPr>
      </w:pPr>
      <w:r>
        <w:rPr>
          <w:sz w:val="28"/>
          <w:szCs w:val="28"/>
          <w:lang w:val="uk-UA"/>
        </w:rPr>
        <w:t>В</w:t>
      </w:r>
      <w:proofErr w:type="spellStart"/>
      <w:r w:rsidR="00547FCC" w:rsidRPr="00D7536E">
        <w:rPr>
          <w:sz w:val="28"/>
          <w:szCs w:val="28"/>
        </w:rPr>
        <w:t>ідповідно</w:t>
      </w:r>
      <w:proofErr w:type="spellEnd"/>
      <w:r w:rsidR="00547FCC" w:rsidRPr="00D7536E">
        <w:rPr>
          <w:sz w:val="28"/>
          <w:szCs w:val="28"/>
        </w:rPr>
        <w:t xml:space="preserve"> до Закону </w:t>
      </w:r>
      <w:proofErr w:type="spellStart"/>
      <w:r w:rsidR="00547FCC" w:rsidRPr="00D7536E">
        <w:rPr>
          <w:sz w:val="28"/>
          <w:szCs w:val="28"/>
        </w:rPr>
        <w:t>України</w:t>
      </w:r>
      <w:proofErr w:type="spellEnd"/>
      <w:r w:rsidR="00547FCC" w:rsidRPr="00D7536E">
        <w:rPr>
          <w:sz w:val="28"/>
          <w:szCs w:val="28"/>
        </w:rPr>
        <w:t xml:space="preserve"> «Про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w:t>
      </w:r>
      <w:r w:rsidR="00547FCC">
        <w:rPr>
          <w:sz w:val="28"/>
          <w:szCs w:val="28"/>
        </w:rPr>
        <w:t>,</w:t>
      </w:r>
      <w:r w:rsidR="00547FCC" w:rsidRPr="00D7536E">
        <w:rPr>
          <w:sz w:val="28"/>
          <w:szCs w:val="28"/>
        </w:rPr>
        <w:t xml:space="preserve"> Порядку </w:t>
      </w:r>
      <w:proofErr w:type="spellStart"/>
      <w:r w:rsidR="00547FCC" w:rsidRPr="00D7536E">
        <w:rPr>
          <w:sz w:val="28"/>
          <w:szCs w:val="28"/>
        </w:rPr>
        <w:t>передачі</w:t>
      </w:r>
      <w:proofErr w:type="spellEnd"/>
      <w:r w:rsidR="00547FCC" w:rsidRPr="00D7536E">
        <w:rPr>
          <w:sz w:val="28"/>
          <w:szCs w:val="28"/>
        </w:rPr>
        <w:t xml:space="preserve"> в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 </w:t>
      </w:r>
      <w:proofErr w:type="spellStart"/>
      <w:r w:rsidR="00547FCC" w:rsidRPr="00D7536E">
        <w:rPr>
          <w:sz w:val="28"/>
          <w:szCs w:val="28"/>
        </w:rPr>
        <w:t>затвердженого</w:t>
      </w:r>
      <w:proofErr w:type="spellEnd"/>
      <w:r w:rsidR="00547FCC" w:rsidRPr="00D7536E">
        <w:rPr>
          <w:sz w:val="28"/>
          <w:szCs w:val="28"/>
        </w:rPr>
        <w:t xml:space="preserve"> </w:t>
      </w:r>
      <w:proofErr w:type="spellStart"/>
      <w:r w:rsidR="00547FCC" w:rsidRPr="00D7536E">
        <w:rPr>
          <w:sz w:val="28"/>
          <w:szCs w:val="28"/>
        </w:rPr>
        <w:t>постановою</w:t>
      </w:r>
      <w:proofErr w:type="spellEnd"/>
      <w:r w:rsidR="00547FCC" w:rsidRPr="00D7536E">
        <w:rPr>
          <w:sz w:val="28"/>
          <w:szCs w:val="28"/>
        </w:rPr>
        <w:t xml:space="preserve"> </w:t>
      </w:r>
      <w:proofErr w:type="spellStart"/>
      <w:r w:rsidR="00547FCC" w:rsidRPr="00D7536E">
        <w:rPr>
          <w:sz w:val="28"/>
          <w:szCs w:val="28"/>
        </w:rPr>
        <w:t>Кабінету</w:t>
      </w:r>
      <w:proofErr w:type="spellEnd"/>
      <w:r w:rsidR="00547FCC" w:rsidRPr="00D7536E">
        <w:rPr>
          <w:sz w:val="28"/>
          <w:szCs w:val="28"/>
        </w:rPr>
        <w:t xml:space="preserve"> </w:t>
      </w:r>
      <w:proofErr w:type="spellStart"/>
      <w:r w:rsidR="00547FCC" w:rsidRPr="00D7536E">
        <w:rPr>
          <w:sz w:val="28"/>
          <w:szCs w:val="28"/>
        </w:rPr>
        <w:t>Міністрів</w:t>
      </w:r>
      <w:proofErr w:type="spellEnd"/>
      <w:r w:rsidR="00547FCC" w:rsidRPr="00D7536E">
        <w:rPr>
          <w:sz w:val="28"/>
          <w:szCs w:val="28"/>
        </w:rPr>
        <w:t xml:space="preserve"> </w:t>
      </w:r>
      <w:proofErr w:type="spellStart"/>
      <w:r w:rsidR="00547FCC" w:rsidRPr="00D7536E">
        <w:rPr>
          <w:sz w:val="28"/>
          <w:szCs w:val="28"/>
        </w:rPr>
        <w:t>України</w:t>
      </w:r>
      <w:proofErr w:type="spellEnd"/>
      <w:r w:rsidR="00547FCC" w:rsidRPr="00D7536E">
        <w:rPr>
          <w:sz w:val="28"/>
          <w:szCs w:val="28"/>
        </w:rPr>
        <w:t xml:space="preserve"> </w:t>
      </w:r>
      <w:proofErr w:type="spellStart"/>
      <w:r w:rsidR="00547FCC" w:rsidRPr="00D7536E">
        <w:rPr>
          <w:sz w:val="28"/>
          <w:szCs w:val="28"/>
        </w:rPr>
        <w:t>від</w:t>
      </w:r>
      <w:proofErr w:type="spellEnd"/>
      <w:r w:rsidR="00547FCC" w:rsidRPr="00D7536E">
        <w:rPr>
          <w:sz w:val="28"/>
          <w:szCs w:val="28"/>
        </w:rPr>
        <w:t xml:space="preserve"> 03 </w:t>
      </w:r>
      <w:proofErr w:type="spellStart"/>
      <w:r w:rsidR="00547FCC" w:rsidRPr="00D7536E">
        <w:rPr>
          <w:sz w:val="28"/>
          <w:szCs w:val="28"/>
        </w:rPr>
        <w:t>червня</w:t>
      </w:r>
      <w:proofErr w:type="spellEnd"/>
      <w:r w:rsidR="00547FCC" w:rsidRPr="00D7536E">
        <w:rPr>
          <w:sz w:val="28"/>
          <w:szCs w:val="28"/>
        </w:rPr>
        <w:t xml:space="preserve"> 2020 року № 483 «</w:t>
      </w:r>
      <w:proofErr w:type="spellStart"/>
      <w:r w:rsidR="00547FCC" w:rsidRPr="00D7536E">
        <w:rPr>
          <w:sz w:val="28"/>
          <w:szCs w:val="28"/>
        </w:rPr>
        <w:t>Деякі</w:t>
      </w:r>
      <w:proofErr w:type="spellEnd"/>
      <w:r w:rsidR="00547FCC" w:rsidRPr="00D7536E">
        <w:rPr>
          <w:sz w:val="28"/>
          <w:szCs w:val="28"/>
        </w:rPr>
        <w:t xml:space="preserve"> </w:t>
      </w:r>
      <w:proofErr w:type="spellStart"/>
      <w:r w:rsidR="00547FCC" w:rsidRPr="00D7536E">
        <w:rPr>
          <w:sz w:val="28"/>
          <w:szCs w:val="28"/>
        </w:rPr>
        <w:t>питання</w:t>
      </w:r>
      <w:proofErr w:type="spellEnd"/>
      <w:r w:rsidR="00547FCC" w:rsidRPr="00D7536E">
        <w:rPr>
          <w:sz w:val="28"/>
          <w:szCs w:val="28"/>
        </w:rPr>
        <w:t xml:space="preserve"> </w:t>
      </w:r>
      <w:proofErr w:type="spellStart"/>
      <w:r w:rsidR="00547FCC" w:rsidRPr="00D7536E">
        <w:rPr>
          <w:sz w:val="28"/>
          <w:szCs w:val="28"/>
        </w:rPr>
        <w:t>оренди</w:t>
      </w:r>
      <w:proofErr w:type="spellEnd"/>
      <w:r w:rsidR="00547FCC" w:rsidRPr="00D7536E">
        <w:rPr>
          <w:sz w:val="28"/>
          <w:szCs w:val="28"/>
        </w:rPr>
        <w:t xml:space="preserve"> державного та комунального майна»</w:t>
      </w:r>
      <w:r w:rsidR="00547FCC">
        <w:rPr>
          <w:sz w:val="28"/>
          <w:szCs w:val="28"/>
          <w:lang w:val="uk-UA"/>
        </w:rPr>
        <w:t>,</w:t>
      </w:r>
      <w:r w:rsidR="00EE7D32">
        <w:rPr>
          <w:sz w:val="28"/>
          <w:lang w:val="uk-UA"/>
        </w:rPr>
        <w:t xml:space="preserve"> статей 327, 328 Цивільного кодексу України</w:t>
      </w:r>
      <w:r w:rsidR="00EE7D32" w:rsidRPr="001B770F">
        <w:rPr>
          <w:sz w:val="28"/>
          <w:szCs w:val="28"/>
          <w:lang w:val="uk-UA"/>
        </w:rPr>
        <w:t xml:space="preserve"> </w:t>
      </w:r>
      <w:r w:rsidR="004D23B4">
        <w:rPr>
          <w:iCs/>
          <w:color w:val="000000"/>
          <w:sz w:val="28"/>
          <w:szCs w:val="28"/>
        </w:rPr>
        <w:t xml:space="preserve">та </w:t>
      </w:r>
      <w:proofErr w:type="spellStart"/>
      <w:r w:rsidR="004D23B4" w:rsidRPr="006D68F9">
        <w:rPr>
          <w:iCs/>
          <w:color w:val="000000"/>
          <w:sz w:val="28"/>
          <w:szCs w:val="28"/>
        </w:rPr>
        <w:t>враховуючи</w:t>
      </w:r>
      <w:proofErr w:type="spellEnd"/>
      <w:r w:rsidR="004D23B4" w:rsidRPr="006D68F9">
        <w:rPr>
          <w:iCs/>
          <w:color w:val="000000"/>
          <w:sz w:val="28"/>
          <w:szCs w:val="28"/>
        </w:rPr>
        <w:t xml:space="preserve"> </w:t>
      </w:r>
      <w:proofErr w:type="spellStart"/>
      <w:r w:rsidR="004D23B4" w:rsidRPr="006D68F9">
        <w:rPr>
          <w:iCs/>
          <w:color w:val="000000"/>
          <w:sz w:val="28"/>
          <w:szCs w:val="28"/>
        </w:rPr>
        <w:t>пропозиції</w:t>
      </w:r>
      <w:proofErr w:type="spellEnd"/>
      <w:r w:rsidR="004D23B4" w:rsidRPr="006D68F9">
        <w:rPr>
          <w:iCs/>
          <w:color w:val="000000"/>
          <w:sz w:val="28"/>
          <w:szCs w:val="28"/>
        </w:rPr>
        <w:t xml:space="preserve"> </w:t>
      </w:r>
      <w:proofErr w:type="spellStart"/>
      <w:r w:rsidR="004D23B4" w:rsidRPr="006D68F9">
        <w:rPr>
          <w:iCs/>
          <w:color w:val="000000"/>
          <w:sz w:val="28"/>
          <w:szCs w:val="28"/>
        </w:rPr>
        <w:t>постійної</w:t>
      </w:r>
      <w:proofErr w:type="spellEnd"/>
      <w:r w:rsidR="004D23B4" w:rsidRPr="006D68F9">
        <w:rPr>
          <w:iCs/>
          <w:color w:val="000000"/>
          <w:sz w:val="28"/>
          <w:szCs w:val="28"/>
        </w:rPr>
        <w:t xml:space="preserve"> </w:t>
      </w:r>
      <w:proofErr w:type="spellStart"/>
      <w:r w:rsidR="004D23B4" w:rsidRPr="006D68F9">
        <w:rPr>
          <w:iCs/>
          <w:color w:val="000000"/>
          <w:sz w:val="28"/>
          <w:szCs w:val="28"/>
        </w:rPr>
        <w:t>комісії</w:t>
      </w:r>
      <w:proofErr w:type="spellEnd"/>
      <w:r w:rsidR="004D23B4" w:rsidRPr="006D68F9">
        <w:rPr>
          <w:iCs/>
          <w:color w:val="000000"/>
          <w:sz w:val="28"/>
          <w:szCs w:val="28"/>
        </w:rPr>
        <w:t xml:space="preserve"> з питань </w:t>
      </w:r>
      <w:proofErr w:type="spellStart"/>
      <w:r w:rsidR="004D23B4" w:rsidRPr="006D68F9">
        <w:rPr>
          <w:iCs/>
          <w:color w:val="000000"/>
          <w:sz w:val="28"/>
          <w:szCs w:val="28"/>
        </w:rPr>
        <w:t>законності</w:t>
      </w:r>
      <w:proofErr w:type="spellEnd"/>
      <w:r w:rsidR="004D23B4" w:rsidRPr="006D68F9">
        <w:rPr>
          <w:iCs/>
          <w:color w:val="000000"/>
          <w:sz w:val="28"/>
          <w:szCs w:val="28"/>
        </w:rPr>
        <w:t xml:space="preserve">, </w:t>
      </w:r>
      <w:r w:rsidR="004D23B4" w:rsidRPr="006D68F9">
        <w:rPr>
          <w:sz w:val="28"/>
          <w:szCs w:val="28"/>
        </w:rPr>
        <w:t xml:space="preserve">взаємодії з </w:t>
      </w:r>
      <w:proofErr w:type="spellStart"/>
      <w:r w:rsidR="004D23B4" w:rsidRPr="006D68F9">
        <w:rPr>
          <w:sz w:val="28"/>
          <w:szCs w:val="28"/>
        </w:rPr>
        <w:t>правоохоронними</w:t>
      </w:r>
      <w:proofErr w:type="spellEnd"/>
      <w:r w:rsidR="004D23B4" w:rsidRPr="006D68F9">
        <w:rPr>
          <w:sz w:val="28"/>
          <w:szCs w:val="28"/>
        </w:rPr>
        <w:t xml:space="preserve"> органами, </w:t>
      </w:r>
      <w:proofErr w:type="spellStart"/>
      <w:r w:rsidR="004D23B4" w:rsidRPr="006D68F9">
        <w:rPr>
          <w:sz w:val="28"/>
          <w:szCs w:val="28"/>
        </w:rPr>
        <w:t>запобігання</w:t>
      </w:r>
      <w:proofErr w:type="spellEnd"/>
      <w:r w:rsidR="004D23B4" w:rsidRPr="006D68F9">
        <w:rPr>
          <w:sz w:val="28"/>
          <w:szCs w:val="28"/>
        </w:rPr>
        <w:t xml:space="preserve"> та </w:t>
      </w:r>
      <w:proofErr w:type="spellStart"/>
      <w:r w:rsidR="004D23B4" w:rsidRPr="006D68F9">
        <w:rPr>
          <w:sz w:val="28"/>
          <w:szCs w:val="28"/>
        </w:rPr>
        <w:t>протидії</w:t>
      </w:r>
      <w:proofErr w:type="spellEnd"/>
      <w:r w:rsidR="004D23B4" w:rsidRPr="006D68F9">
        <w:rPr>
          <w:sz w:val="28"/>
          <w:szCs w:val="28"/>
        </w:rPr>
        <w:t xml:space="preserve"> </w:t>
      </w:r>
      <w:proofErr w:type="spellStart"/>
      <w:r w:rsidR="004D23B4" w:rsidRPr="006D68F9">
        <w:rPr>
          <w:sz w:val="28"/>
          <w:szCs w:val="28"/>
        </w:rPr>
        <w:t>корупції</w:t>
      </w:r>
      <w:proofErr w:type="spellEnd"/>
      <w:r w:rsidR="004D23B4" w:rsidRPr="006D68F9">
        <w:rPr>
          <w:sz w:val="28"/>
          <w:szCs w:val="28"/>
        </w:rPr>
        <w:t xml:space="preserve">, </w:t>
      </w:r>
      <w:proofErr w:type="spellStart"/>
      <w:r w:rsidR="004D23B4" w:rsidRPr="006D68F9">
        <w:rPr>
          <w:sz w:val="28"/>
          <w:szCs w:val="28"/>
        </w:rPr>
        <w:t>місцевого</w:t>
      </w:r>
      <w:proofErr w:type="spellEnd"/>
      <w:r w:rsidR="004D23B4" w:rsidRPr="006D68F9">
        <w:rPr>
          <w:sz w:val="28"/>
          <w:szCs w:val="28"/>
        </w:rPr>
        <w:t xml:space="preserve"> </w:t>
      </w:r>
      <w:proofErr w:type="spellStart"/>
      <w:r w:rsidR="004D23B4" w:rsidRPr="006D68F9">
        <w:rPr>
          <w:sz w:val="28"/>
          <w:szCs w:val="28"/>
        </w:rPr>
        <w:t>самоврядування</w:t>
      </w:r>
      <w:proofErr w:type="spellEnd"/>
      <w:r w:rsidR="004D23B4" w:rsidRPr="006D68F9">
        <w:rPr>
          <w:sz w:val="28"/>
          <w:szCs w:val="28"/>
        </w:rPr>
        <w:t xml:space="preserve">, регламенту, </w:t>
      </w:r>
      <w:proofErr w:type="spellStart"/>
      <w:r w:rsidR="004D23B4" w:rsidRPr="006D68F9">
        <w:rPr>
          <w:sz w:val="28"/>
          <w:szCs w:val="28"/>
        </w:rPr>
        <w:t>депутатської</w:t>
      </w:r>
      <w:proofErr w:type="spellEnd"/>
      <w:r w:rsidR="004D23B4" w:rsidRPr="006D68F9">
        <w:rPr>
          <w:sz w:val="28"/>
          <w:szCs w:val="28"/>
        </w:rPr>
        <w:t xml:space="preserve"> діяльності та </w:t>
      </w:r>
      <w:proofErr w:type="spellStart"/>
      <w:r w:rsidR="004D23B4" w:rsidRPr="006D68F9">
        <w:rPr>
          <w:sz w:val="28"/>
          <w:szCs w:val="28"/>
        </w:rPr>
        <w:t>етики</w:t>
      </w:r>
      <w:proofErr w:type="spellEnd"/>
      <w:r w:rsidR="004D23B4" w:rsidRPr="006D68F9">
        <w:rPr>
          <w:sz w:val="28"/>
          <w:szCs w:val="28"/>
        </w:rPr>
        <w:t xml:space="preserve">, з питань майна </w:t>
      </w:r>
      <w:proofErr w:type="spellStart"/>
      <w:r w:rsidR="004D23B4" w:rsidRPr="006D68F9">
        <w:rPr>
          <w:sz w:val="28"/>
          <w:szCs w:val="28"/>
        </w:rPr>
        <w:t>комунальної</w:t>
      </w:r>
      <w:proofErr w:type="spellEnd"/>
      <w:r w:rsidR="004D23B4" w:rsidRPr="006D68F9">
        <w:rPr>
          <w:sz w:val="28"/>
          <w:szCs w:val="28"/>
        </w:rPr>
        <w:t xml:space="preserve"> </w:t>
      </w:r>
      <w:proofErr w:type="spellStart"/>
      <w:r w:rsidR="004D23B4" w:rsidRPr="006D68F9">
        <w:rPr>
          <w:sz w:val="28"/>
          <w:szCs w:val="28"/>
        </w:rPr>
        <w:t>власності</w:t>
      </w:r>
      <w:proofErr w:type="spellEnd"/>
      <w:r w:rsidR="004D23B4" w:rsidRPr="006D68F9">
        <w:rPr>
          <w:sz w:val="28"/>
          <w:szCs w:val="28"/>
        </w:rPr>
        <w:t xml:space="preserve"> та </w:t>
      </w:r>
      <w:proofErr w:type="spellStart"/>
      <w:r w:rsidR="004D23B4" w:rsidRPr="006D68F9">
        <w:rPr>
          <w:sz w:val="28"/>
          <w:szCs w:val="28"/>
        </w:rPr>
        <w:t>приватизації</w:t>
      </w:r>
      <w:proofErr w:type="spellEnd"/>
      <w:r w:rsidR="004D23B4" w:rsidRPr="006D68F9">
        <w:rPr>
          <w:sz w:val="28"/>
          <w:szCs w:val="28"/>
        </w:rPr>
        <w:t xml:space="preserve"> </w:t>
      </w:r>
      <w:proofErr w:type="spellStart"/>
      <w:r w:rsidR="004D23B4" w:rsidRPr="006D68F9">
        <w:rPr>
          <w:sz w:val="28"/>
          <w:szCs w:val="28"/>
        </w:rPr>
        <w:t>Сумської</w:t>
      </w:r>
      <w:proofErr w:type="spellEnd"/>
      <w:r w:rsidR="004D23B4" w:rsidRPr="006D68F9">
        <w:rPr>
          <w:sz w:val="28"/>
          <w:szCs w:val="28"/>
        </w:rPr>
        <w:t xml:space="preserve"> </w:t>
      </w:r>
      <w:proofErr w:type="spellStart"/>
      <w:r w:rsidR="004D23B4" w:rsidRPr="006D68F9">
        <w:rPr>
          <w:sz w:val="28"/>
          <w:szCs w:val="28"/>
        </w:rPr>
        <w:t>міської</w:t>
      </w:r>
      <w:proofErr w:type="spellEnd"/>
      <w:r w:rsidR="004D23B4" w:rsidRPr="006D68F9">
        <w:rPr>
          <w:sz w:val="28"/>
          <w:szCs w:val="28"/>
        </w:rPr>
        <w:t xml:space="preserve"> ради (протокол </w:t>
      </w:r>
      <w:proofErr w:type="spellStart"/>
      <w:r w:rsidR="004D23B4" w:rsidRPr="006D68F9">
        <w:rPr>
          <w:sz w:val="28"/>
          <w:szCs w:val="28"/>
        </w:rPr>
        <w:t>від</w:t>
      </w:r>
      <w:proofErr w:type="spellEnd"/>
      <w:r w:rsidR="004D23B4" w:rsidRPr="006D68F9">
        <w:rPr>
          <w:sz w:val="28"/>
          <w:szCs w:val="28"/>
        </w:rPr>
        <w:t xml:space="preserve"> </w:t>
      </w:r>
      <w:r w:rsidR="004D23B4">
        <w:rPr>
          <w:sz w:val="28"/>
          <w:szCs w:val="28"/>
        </w:rPr>
        <w:t xml:space="preserve">08 </w:t>
      </w:r>
      <w:proofErr w:type="spellStart"/>
      <w:r w:rsidR="004D23B4">
        <w:rPr>
          <w:sz w:val="28"/>
          <w:szCs w:val="28"/>
        </w:rPr>
        <w:t>вересня</w:t>
      </w:r>
      <w:proofErr w:type="spellEnd"/>
      <w:r w:rsidR="004D23B4" w:rsidRPr="006D68F9">
        <w:rPr>
          <w:sz w:val="28"/>
          <w:szCs w:val="28"/>
        </w:rPr>
        <w:t xml:space="preserve"> 202</w:t>
      </w:r>
      <w:r w:rsidR="004D23B4">
        <w:rPr>
          <w:sz w:val="28"/>
          <w:szCs w:val="28"/>
        </w:rPr>
        <w:t>3</w:t>
      </w:r>
      <w:r w:rsidR="004D23B4" w:rsidRPr="006D68F9">
        <w:rPr>
          <w:sz w:val="28"/>
          <w:szCs w:val="28"/>
        </w:rPr>
        <w:t xml:space="preserve"> року № </w:t>
      </w:r>
      <w:r w:rsidR="004D23B4">
        <w:rPr>
          <w:sz w:val="28"/>
          <w:szCs w:val="28"/>
        </w:rPr>
        <w:t>37</w:t>
      </w:r>
      <w:r w:rsidR="004D23B4" w:rsidRPr="006D68F9">
        <w:rPr>
          <w:sz w:val="28"/>
          <w:szCs w:val="28"/>
        </w:rPr>
        <w:t>)</w:t>
      </w:r>
      <w:r w:rsidR="004D23B4">
        <w:rPr>
          <w:sz w:val="28"/>
          <w:szCs w:val="28"/>
          <w:lang w:val="uk-UA"/>
        </w:rPr>
        <w:t xml:space="preserve">, </w:t>
      </w:r>
      <w:r w:rsidR="00EE7D32">
        <w:rPr>
          <w:color w:val="000000"/>
          <w:sz w:val="28"/>
          <w:lang w:val="uk-UA"/>
        </w:rPr>
        <w:t xml:space="preserve">керуючись </w:t>
      </w:r>
      <w:r w:rsidR="004A3E49">
        <w:rPr>
          <w:color w:val="000000"/>
          <w:sz w:val="28"/>
          <w:lang w:val="uk-UA"/>
        </w:rPr>
        <w:t xml:space="preserve">частиною другою </w:t>
      </w:r>
      <w:r w:rsidR="00CF70BA">
        <w:rPr>
          <w:color w:val="000000"/>
          <w:sz w:val="28"/>
          <w:lang w:val="uk-UA"/>
        </w:rPr>
        <w:t>статті</w:t>
      </w:r>
      <w:r w:rsidR="00EE7D32">
        <w:rPr>
          <w:color w:val="000000"/>
          <w:sz w:val="28"/>
          <w:lang w:val="uk-UA"/>
        </w:rPr>
        <w:t xml:space="preserve"> 15 Закону України «Про правовий режим воєнного стану», </w:t>
      </w:r>
    </w:p>
    <w:p w:rsidR="00EE7D32" w:rsidRDefault="00EE7D32" w:rsidP="00F21BB4">
      <w:pPr>
        <w:pStyle w:val="ab"/>
        <w:ind w:firstLine="680"/>
        <w:jc w:val="both"/>
        <w:outlineLvl w:val="0"/>
        <w:rPr>
          <w:color w:val="000000"/>
          <w:sz w:val="28"/>
          <w:lang w:val="uk-UA"/>
        </w:rPr>
      </w:pPr>
    </w:p>
    <w:p w:rsidR="00EE7D32" w:rsidRPr="00BE21A5" w:rsidRDefault="00EE7D32" w:rsidP="00A523EE">
      <w:pPr>
        <w:pStyle w:val="ab"/>
        <w:jc w:val="both"/>
        <w:outlineLvl w:val="0"/>
        <w:rPr>
          <w:sz w:val="28"/>
          <w:szCs w:val="28"/>
          <w:lang w:val="uk-UA"/>
        </w:rPr>
      </w:pPr>
      <w:r w:rsidRPr="00BE21A5">
        <w:rPr>
          <w:sz w:val="28"/>
          <w:szCs w:val="28"/>
          <w:lang w:val="uk-UA"/>
        </w:rPr>
        <w:t>НАКАЗУЮ:</w:t>
      </w:r>
    </w:p>
    <w:p w:rsidR="00EE7D32" w:rsidRPr="00BE21A5" w:rsidRDefault="00EE7D32" w:rsidP="00EE7D32">
      <w:pPr>
        <w:pStyle w:val="ab"/>
        <w:jc w:val="both"/>
        <w:outlineLvl w:val="0"/>
        <w:rPr>
          <w:sz w:val="28"/>
          <w:szCs w:val="28"/>
          <w:lang w:val="uk-UA"/>
        </w:rPr>
      </w:pPr>
    </w:p>
    <w:p w:rsidR="004D23B4" w:rsidRDefault="004D23B4" w:rsidP="004D23B4">
      <w:pPr>
        <w:ind w:right="-108" w:firstLine="708"/>
        <w:jc w:val="both"/>
        <w:outlineLvl w:val="0"/>
        <w:rPr>
          <w:iCs/>
          <w:color w:val="000000"/>
          <w:sz w:val="28"/>
          <w:szCs w:val="28"/>
          <w:lang w:val="uk-UA"/>
        </w:rPr>
      </w:pPr>
      <w:r w:rsidRPr="004D23B4">
        <w:rPr>
          <w:sz w:val="28"/>
          <w:szCs w:val="28"/>
          <w:lang w:val="uk-UA"/>
        </w:rPr>
        <w:t xml:space="preserve">1. </w:t>
      </w:r>
      <w:proofErr w:type="spellStart"/>
      <w:r w:rsidRPr="004D23B4">
        <w:rPr>
          <w:sz w:val="28"/>
          <w:szCs w:val="28"/>
          <w:lang w:val="uk-UA"/>
        </w:rPr>
        <w:t>Внести</w:t>
      </w:r>
      <w:proofErr w:type="spellEnd"/>
      <w:r w:rsidRPr="004D23B4">
        <w:rPr>
          <w:sz w:val="28"/>
          <w:szCs w:val="28"/>
          <w:lang w:val="uk-UA"/>
        </w:rPr>
        <w:t xml:space="preserve"> зміни в додаток до рішення </w:t>
      </w:r>
      <w:r w:rsidRPr="004D23B4">
        <w:rPr>
          <w:iCs/>
          <w:color w:val="000000"/>
          <w:sz w:val="28"/>
          <w:szCs w:val="28"/>
          <w:lang w:val="uk-UA"/>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виключивши з нього пункт</w:t>
      </w:r>
      <w:r>
        <w:rPr>
          <w:iCs/>
          <w:color w:val="000000"/>
          <w:sz w:val="28"/>
          <w:szCs w:val="28"/>
          <w:lang w:val="uk-UA"/>
        </w:rPr>
        <w:t>и</w:t>
      </w:r>
      <w:r w:rsidRPr="004D23B4">
        <w:rPr>
          <w:iCs/>
          <w:color w:val="000000"/>
          <w:sz w:val="28"/>
          <w:szCs w:val="28"/>
          <w:lang w:val="uk-UA"/>
        </w:rPr>
        <w:t xml:space="preserve"> </w:t>
      </w:r>
      <w:r>
        <w:rPr>
          <w:iCs/>
          <w:color w:val="000000"/>
          <w:sz w:val="28"/>
          <w:szCs w:val="28"/>
          <w:lang w:val="uk-UA"/>
        </w:rPr>
        <w:t xml:space="preserve">43, </w:t>
      </w:r>
      <w:r w:rsidRPr="004D23B4">
        <w:rPr>
          <w:iCs/>
          <w:color w:val="000000"/>
          <w:sz w:val="28"/>
          <w:szCs w:val="28"/>
          <w:lang w:val="uk-UA"/>
        </w:rPr>
        <w:t>73 наступного змісту:</w:t>
      </w:r>
    </w:p>
    <w:tbl>
      <w:tblPr>
        <w:tblStyle w:val="aa"/>
        <w:tblW w:w="9634" w:type="dxa"/>
        <w:tblLayout w:type="fixed"/>
        <w:tblLook w:val="04A0" w:firstRow="1" w:lastRow="0" w:firstColumn="1" w:lastColumn="0" w:noHBand="0" w:noVBand="1"/>
      </w:tblPr>
      <w:tblGrid>
        <w:gridCol w:w="704"/>
        <w:gridCol w:w="2410"/>
        <w:gridCol w:w="2126"/>
        <w:gridCol w:w="3119"/>
        <w:gridCol w:w="1275"/>
      </w:tblGrid>
      <w:tr w:rsidR="00C502B6" w:rsidRPr="006040F0" w:rsidTr="00735680">
        <w:trPr>
          <w:trHeight w:val="823"/>
        </w:trPr>
        <w:tc>
          <w:tcPr>
            <w:tcW w:w="704" w:type="dxa"/>
          </w:tcPr>
          <w:p w:rsidR="00C502B6" w:rsidRDefault="00C502B6" w:rsidP="007D1BC6">
            <w:pPr>
              <w:tabs>
                <w:tab w:val="center" w:pos="4153"/>
                <w:tab w:val="right" w:pos="8306"/>
              </w:tabs>
              <w:jc w:val="center"/>
              <w:rPr>
                <w:sz w:val="28"/>
                <w:szCs w:val="28"/>
              </w:rPr>
            </w:pPr>
            <w:r>
              <w:rPr>
                <w:sz w:val="28"/>
                <w:szCs w:val="28"/>
              </w:rPr>
              <w:lastRenderedPageBreak/>
              <w:t>№ з/п</w:t>
            </w:r>
          </w:p>
        </w:tc>
        <w:tc>
          <w:tcPr>
            <w:tcW w:w="2410" w:type="dxa"/>
          </w:tcPr>
          <w:p w:rsidR="00C502B6" w:rsidRPr="006D68F9" w:rsidRDefault="00C502B6" w:rsidP="007D1BC6">
            <w:pPr>
              <w:tabs>
                <w:tab w:val="center" w:pos="4153"/>
                <w:tab w:val="right" w:pos="8306"/>
              </w:tabs>
              <w:jc w:val="center"/>
              <w:rPr>
                <w:sz w:val="28"/>
                <w:szCs w:val="28"/>
              </w:rPr>
            </w:pPr>
            <w:r>
              <w:rPr>
                <w:sz w:val="28"/>
                <w:szCs w:val="28"/>
              </w:rPr>
              <w:t xml:space="preserve">Адреса </w:t>
            </w:r>
            <w:proofErr w:type="spellStart"/>
            <w:r>
              <w:rPr>
                <w:sz w:val="28"/>
                <w:szCs w:val="28"/>
              </w:rPr>
              <w:t>об’єкта</w:t>
            </w:r>
            <w:proofErr w:type="spellEnd"/>
            <w:r>
              <w:rPr>
                <w:sz w:val="28"/>
                <w:szCs w:val="28"/>
              </w:rPr>
              <w:t xml:space="preserve"> </w:t>
            </w:r>
            <w:proofErr w:type="spellStart"/>
            <w:r>
              <w:rPr>
                <w:sz w:val="28"/>
                <w:szCs w:val="28"/>
              </w:rPr>
              <w:t>оренди</w:t>
            </w:r>
            <w:proofErr w:type="spellEnd"/>
          </w:p>
        </w:tc>
        <w:tc>
          <w:tcPr>
            <w:tcW w:w="2126" w:type="dxa"/>
          </w:tcPr>
          <w:p w:rsidR="00C502B6" w:rsidRDefault="00C502B6" w:rsidP="007D1BC6">
            <w:pPr>
              <w:tabs>
                <w:tab w:val="center" w:pos="4153"/>
                <w:tab w:val="right" w:pos="8306"/>
              </w:tabs>
              <w:jc w:val="center"/>
              <w:rPr>
                <w:sz w:val="28"/>
                <w:szCs w:val="28"/>
              </w:rPr>
            </w:pPr>
            <w:r>
              <w:rPr>
                <w:sz w:val="28"/>
                <w:szCs w:val="28"/>
              </w:rPr>
              <w:t xml:space="preserve">Тип </w:t>
            </w:r>
            <w:proofErr w:type="spellStart"/>
            <w:r>
              <w:rPr>
                <w:sz w:val="28"/>
                <w:szCs w:val="28"/>
              </w:rPr>
              <w:t>об’єкта</w:t>
            </w:r>
            <w:proofErr w:type="spellEnd"/>
            <w:r>
              <w:rPr>
                <w:sz w:val="28"/>
                <w:szCs w:val="28"/>
              </w:rPr>
              <w:t xml:space="preserve"> </w:t>
            </w:r>
            <w:proofErr w:type="spellStart"/>
            <w:r>
              <w:rPr>
                <w:sz w:val="28"/>
                <w:szCs w:val="28"/>
              </w:rPr>
              <w:t>оренди</w:t>
            </w:r>
            <w:proofErr w:type="spellEnd"/>
          </w:p>
        </w:tc>
        <w:tc>
          <w:tcPr>
            <w:tcW w:w="3119" w:type="dxa"/>
          </w:tcPr>
          <w:p w:rsidR="00C502B6" w:rsidRPr="00903371" w:rsidRDefault="00C502B6" w:rsidP="007D1BC6">
            <w:pPr>
              <w:pStyle w:val="ad"/>
              <w:jc w:val="center"/>
              <w:rPr>
                <w:rFonts w:ascii="Times New Roman" w:hAnsi="Times New Roman"/>
                <w:sz w:val="28"/>
                <w:szCs w:val="28"/>
                <w:lang w:val="uk-UA"/>
              </w:rPr>
            </w:pPr>
            <w:r>
              <w:rPr>
                <w:rFonts w:ascii="Times New Roman" w:hAnsi="Times New Roman"/>
                <w:sz w:val="28"/>
                <w:szCs w:val="28"/>
                <w:lang w:val="uk-UA"/>
              </w:rPr>
              <w:t>Цільове призначення</w:t>
            </w:r>
          </w:p>
        </w:tc>
        <w:tc>
          <w:tcPr>
            <w:tcW w:w="1275" w:type="dxa"/>
          </w:tcPr>
          <w:p w:rsidR="00C502B6" w:rsidRPr="00903371" w:rsidRDefault="00C502B6" w:rsidP="00C502B6">
            <w:pPr>
              <w:tabs>
                <w:tab w:val="center" w:pos="4153"/>
                <w:tab w:val="right" w:pos="8306"/>
              </w:tabs>
              <w:jc w:val="center"/>
              <w:rPr>
                <w:sz w:val="28"/>
                <w:szCs w:val="28"/>
                <w:lang w:val="uk-UA"/>
              </w:rPr>
            </w:pPr>
            <w:proofErr w:type="spellStart"/>
            <w:r>
              <w:rPr>
                <w:sz w:val="28"/>
                <w:szCs w:val="28"/>
              </w:rPr>
              <w:t>Площа</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оренди</w:t>
            </w:r>
            <w:proofErr w:type="spellEnd"/>
            <w:r>
              <w:rPr>
                <w:sz w:val="28"/>
                <w:szCs w:val="28"/>
              </w:rPr>
              <w:t xml:space="preserve">, </w:t>
            </w:r>
            <w:proofErr w:type="spellStart"/>
            <w:r>
              <w:rPr>
                <w:sz w:val="28"/>
                <w:szCs w:val="28"/>
              </w:rPr>
              <w:t>кв.м</w:t>
            </w:r>
            <w:proofErr w:type="spellEnd"/>
          </w:p>
        </w:tc>
      </w:tr>
      <w:tr w:rsidR="004D23B4" w:rsidRPr="006D68F9" w:rsidTr="00735680">
        <w:trPr>
          <w:trHeight w:val="823"/>
        </w:trPr>
        <w:tc>
          <w:tcPr>
            <w:tcW w:w="704" w:type="dxa"/>
          </w:tcPr>
          <w:p w:rsidR="004D23B4" w:rsidRPr="000078FB" w:rsidRDefault="004D23B4" w:rsidP="007D1BC6">
            <w:pPr>
              <w:tabs>
                <w:tab w:val="center" w:pos="4153"/>
                <w:tab w:val="right" w:pos="8306"/>
              </w:tabs>
              <w:jc w:val="both"/>
              <w:rPr>
                <w:sz w:val="28"/>
                <w:szCs w:val="28"/>
              </w:rPr>
            </w:pPr>
            <w:r>
              <w:rPr>
                <w:sz w:val="28"/>
                <w:szCs w:val="28"/>
              </w:rPr>
              <w:t>43.</w:t>
            </w:r>
          </w:p>
        </w:tc>
        <w:tc>
          <w:tcPr>
            <w:tcW w:w="2410" w:type="dxa"/>
          </w:tcPr>
          <w:p w:rsidR="004D23B4" w:rsidRPr="006D68F9" w:rsidRDefault="004D23B4" w:rsidP="007D1BC6">
            <w:pPr>
              <w:tabs>
                <w:tab w:val="center" w:pos="4153"/>
                <w:tab w:val="right" w:pos="8306"/>
              </w:tabs>
              <w:rPr>
                <w:sz w:val="28"/>
                <w:szCs w:val="28"/>
              </w:rPr>
            </w:pPr>
            <w:r w:rsidRPr="006D68F9">
              <w:rPr>
                <w:sz w:val="28"/>
                <w:szCs w:val="28"/>
              </w:rPr>
              <w:t xml:space="preserve">м. </w:t>
            </w:r>
            <w:proofErr w:type="spellStart"/>
            <w:r w:rsidRPr="006D68F9">
              <w:rPr>
                <w:sz w:val="28"/>
                <w:szCs w:val="28"/>
              </w:rPr>
              <w:t>Суми</w:t>
            </w:r>
            <w:proofErr w:type="spellEnd"/>
            <w:r w:rsidRPr="006D68F9">
              <w:rPr>
                <w:sz w:val="28"/>
                <w:szCs w:val="28"/>
              </w:rPr>
              <w:t xml:space="preserve">, </w:t>
            </w:r>
            <w:r w:rsidRPr="006D68F9">
              <w:rPr>
                <w:sz w:val="28"/>
                <w:szCs w:val="28"/>
              </w:rPr>
              <w:br/>
            </w:r>
            <w:proofErr w:type="spellStart"/>
            <w:r>
              <w:rPr>
                <w:sz w:val="28"/>
                <w:szCs w:val="28"/>
              </w:rPr>
              <w:t>вул</w:t>
            </w:r>
            <w:proofErr w:type="spellEnd"/>
            <w:r w:rsidRPr="006D68F9">
              <w:rPr>
                <w:sz w:val="28"/>
                <w:szCs w:val="28"/>
              </w:rPr>
              <w:t xml:space="preserve">. </w:t>
            </w:r>
            <w:proofErr w:type="spellStart"/>
            <w:r>
              <w:rPr>
                <w:sz w:val="28"/>
                <w:szCs w:val="28"/>
              </w:rPr>
              <w:t>Холодногірська</w:t>
            </w:r>
            <w:proofErr w:type="spellEnd"/>
            <w:r w:rsidRPr="006D68F9">
              <w:rPr>
                <w:sz w:val="28"/>
                <w:szCs w:val="28"/>
              </w:rPr>
              <w:t>,</w:t>
            </w:r>
            <w:r>
              <w:rPr>
                <w:sz w:val="28"/>
                <w:szCs w:val="28"/>
              </w:rPr>
              <w:t xml:space="preserve"> </w:t>
            </w:r>
            <w:r w:rsidRPr="006D68F9">
              <w:rPr>
                <w:sz w:val="28"/>
                <w:szCs w:val="28"/>
              </w:rPr>
              <w:t xml:space="preserve">буд. </w:t>
            </w:r>
            <w:r>
              <w:rPr>
                <w:sz w:val="28"/>
                <w:szCs w:val="28"/>
              </w:rPr>
              <w:t>35</w:t>
            </w:r>
          </w:p>
        </w:tc>
        <w:tc>
          <w:tcPr>
            <w:tcW w:w="2126" w:type="dxa"/>
          </w:tcPr>
          <w:p w:rsidR="004D23B4" w:rsidRPr="00751C59" w:rsidRDefault="004D23B4" w:rsidP="007D1BC6">
            <w:pPr>
              <w:tabs>
                <w:tab w:val="center" w:pos="4153"/>
                <w:tab w:val="right" w:pos="8306"/>
              </w:tabs>
              <w:rPr>
                <w:sz w:val="28"/>
                <w:szCs w:val="28"/>
              </w:rPr>
            </w:pPr>
            <w:proofErr w:type="spellStart"/>
            <w:r>
              <w:rPr>
                <w:sz w:val="28"/>
                <w:szCs w:val="28"/>
              </w:rPr>
              <w:t>нежитлові</w:t>
            </w:r>
            <w:proofErr w:type="spellEnd"/>
            <w:r>
              <w:rPr>
                <w:sz w:val="28"/>
                <w:szCs w:val="28"/>
              </w:rPr>
              <w:t xml:space="preserve"> </w:t>
            </w:r>
            <w:proofErr w:type="spellStart"/>
            <w:r>
              <w:rPr>
                <w:sz w:val="28"/>
                <w:szCs w:val="28"/>
              </w:rPr>
              <w:t>приміщення</w:t>
            </w:r>
            <w:proofErr w:type="spellEnd"/>
            <w:r>
              <w:rPr>
                <w:sz w:val="28"/>
                <w:szCs w:val="28"/>
              </w:rPr>
              <w:t xml:space="preserve"> </w:t>
            </w:r>
            <w:r w:rsidRPr="005A5AFA">
              <w:rPr>
                <w:sz w:val="28"/>
                <w:szCs w:val="28"/>
              </w:rPr>
              <w:t>(</w:t>
            </w:r>
            <w:proofErr w:type="spellStart"/>
            <w:r w:rsidRPr="005A5AFA">
              <w:rPr>
                <w:sz w:val="28"/>
                <w:szCs w:val="28"/>
              </w:rPr>
              <w:t>кімната</w:t>
            </w:r>
            <w:proofErr w:type="spellEnd"/>
            <w:r w:rsidRPr="005A5AFA">
              <w:rPr>
                <w:sz w:val="28"/>
                <w:szCs w:val="28"/>
              </w:rPr>
              <w:t xml:space="preserve"> №45 </w:t>
            </w:r>
            <w:proofErr w:type="spellStart"/>
            <w:r w:rsidRPr="005A5AFA">
              <w:rPr>
                <w:sz w:val="28"/>
                <w:szCs w:val="28"/>
              </w:rPr>
              <w:t>площею</w:t>
            </w:r>
            <w:proofErr w:type="spellEnd"/>
            <w:r w:rsidRPr="005A5AFA">
              <w:rPr>
                <w:sz w:val="28"/>
                <w:szCs w:val="28"/>
              </w:rPr>
              <w:t xml:space="preserve"> </w:t>
            </w:r>
            <w:r>
              <w:rPr>
                <w:sz w:val="28"/>
                <w:szCs w:val="28"/>
              </w:rPr>
              <w:t xml:space="preserve">                     </w:t>
            </w:r>
            <w:r w:rsidRPr="005A5AFA">
              <w:rPr>
                <w:sz w:val="28"/>
                <w:szCs w:val="28"/>
              </w:rPr>
              <w:t xml:space="preserve">73,8 </w:t>
            </w:r>
            <w:proofErr w:type="spellStart"/>
            <w:r w:rsidRPr="005A5AFA">
              <w:rPr>
                <w:sz w:val="28"/>
                <w:szCs w:val="28"/>
              </w:rPr>
              <w:t>кв.</w:t>
            </w:r>
            <w:r>
              <w:rPr>
                <w:sz w:val="28"/>
                <w:szCs w:val="28"/>
              </w:rPr>
              <w:t>м</w:t>
            </w:r>
            <w:proofErr w:type="spellEnd"/>
            <w:r>
              <w:rPr>
                <w:sz w:val="28"/>
                <w:szCs w:val="28"/>
              </w:rPr>
              <w:t>;</w:t>
            </w:r>
            <w:r w:rsidRPr="005A5AFA">
              <w:rPr>
                <w:sz w:val="28"/>
                <w:szCs w:val="28"/>
              </w:rPr>
              <w:t xml:space="preserve"> </w:t>
            </w:r>
            <w:proofErr w:type="spellStart"/>
            <w:r w:rsidRPr="005A5AFA">
              <w:rPr>
                <w:sz w:val="28"/>
                <w:szCs w:val="28"/>
              </w:rPr>
              <w:t>кімната</w:t>
            </w:r>
            <w:proofErr w:type="spellEnd"/>
            <w:r w:rsidRPr="005A5AFA">
              <w:rPr>
                <w:sz w:val="28"/>
                <w:szCs w:val="28"/>
              </w:rPr>
              <w:t xml:space="preserve"> №63 </w:t>
            </w:r>
            <w:proofErr w:type="spellStart"/>
            <w:r w:rsidRPr="005A5AFA">
              <w:rPr>
                <w:sz w:val="28"/>
                <w:szCs w:val="28"/>
              </w:rPr>
              <w:t>площею</w:t>
            </w:r>
            <w:proofErr w:type="spellEnd"/>
            <w:r w:rsidRPr="005A5AFA">
              <w:rPr>
                <w:sz w:val="28"/>
                <w:szCs w:val="28"/>
              </w:rPr>
              <w:t xml:space="preserve"> 33,0 </w:t>
            </w:r>
            <w:proofErr w:type="spellStart"/>
            <w:r w:rsidRPr="005A5AFA">
              <w:rPr>
                <w:sz w:val="28"/>
                <w:szCs w:val="28"/>
              </w:rPr>
              <w:t>кв.м</w:t>
            </w:r>
            <w:proofErr w:type="spellEnd"/>
            <w:r w:rsidRPr="005A5AFA">
              <w:rPr>
                <w:sz w:val="28"/>
                <w:szCs w:val="28"/>
              </w:rPr>
              <w:t>)</w:t>
            </w:r>
          </w:p>
        </w:tc>
        <w:tc>
          <w:tcPr>
            <w:tcW w:w="3119" w:type="dxa"/>
          </w:tcPr>
          <w:p w:rsidR="004D23B4" w:rsidRPr="00751C59" w:rsidRDefault="004D23B4" w:rsidP="007D1BC6">
            <w:pPr>
              <w:pStyle w:val="ad"/>
              <w:jc w:val="both"/>
              <w:rPr>
                <w:rFonts w:ascii="Times New Roman" w:hAnsi="Times New Roman"/>
                <w:sz w:val="28"/>
                <w:szCs w:val="28"/>
                <w:lang w:val="uk-UA"/>
              </w:rPr>
            </w:pPr>
            <w:r w:rsidRPr="005A5AFA">
              <w:rPr>
                <w:rFonts w:ascii="Times New Roman" w:hAnsi="Times New Roman"/>
                <w:sz w:val="28"/>
                <w:szCs w:val="28"/>
              </w:rPr>
              <w:t xml:space="preserve">для </w:t>
            </w:r>
            <w:proofErr w:type="spellStart"/>
            <w:r w:rsidRPr="005A5AFA">
              <w:rPr>
                <w:rFonts w:ascii="Times New Roman" w:hAnsi="Times New Roman"/>
                <w:sz w:val="28"/>
                <w:szCs w:val="28"/>
              </w:rPr>
              <w:t>розміщення</w:t>
            </w:r>
            <w:proofErr w:type="spellEnd"/>
            <w:r w:rsidRPr="005A5AFA">
              <w:rPr>
                <w:rFonts w:ascii="Times New Roman" w:hAnsi="Times New Roman"/>
                <w:sz w:val="28"/>
                <w:szCs w:val="28"/>
              </w:rPr>
              <w:t xml:space="preserve"> </w:t>
            </w:r>
            <w:proofErr w:type="spellStart"/>
            <w:r w:rsidRPr="005A5AFA">
              <w:rPr>
                <w:rFonts w:ascii="Times New Roman" w:hAnsi="Times New Roman"/>
                <w:sz w:val="28"/>
                <w:szCs w:val="28"/>
              </w:rPr>
              <w:t>громадської</w:t>
            </w:r>
            <w:proofErr w:type="spellEnd"/>
            <w:r w:rsidRPr="005A5AFA">
              <w:rPr>
                <w:rFonts w:ascii="Times New Roman" w:hAnsi="Times New Roman"/>
                <w:sz w:val="28"/>
                <w:szCs w:val="28"/>
              </w:rPr>
              <w:t xml:space="preserve"> </w:t>
            </w:r>
            <w:proofErr w:type="spellStart"/>
            <w:r w:rsidRPr="005A5AFA">
              <w:rPr>
                <w:rFonts w:ascii="Times New Roman" w:hAnsi="Times New Roman"/>
                <w:sz w:val="28"/>
                <w:szCs w:val="28"/>
              </w:rPr>
              <w:t>приймальні</w:t>
            </w:r>
            <w:proofErr w:type="spellEnd"/>
          </w:p>
        </w:tc>
        <w:tc>
          <w:tcPr>
            <w:tcW w:w="1275" w:type="dxa"/>
          </w:tcPr>
          <w:p w:rsidR="004D23B4" w:rsidRPr="002724D5" w:rsidRDefault="004D23B4" w:rsidP="007D1BC6">
            <w:pPr>
              <w:tabs>
                <w:tab w:val="center" w:pos="4153"/>
                <w:tab w:val="right" w:pos="8306"/>
              </w:tabs>
              <w:jc w:val="center"/>
              <w:rPr>
                <w:color w:val="FF0000"/>
                <w:sz w:val="28"/>
                <w:szCs w:val="28"/>
              </w:rPr>
            </w:pPr>
            <w:r>
              <w:rPr>
                <w:sz w:val="28"/>
                <w:szCs w:val="28"/>
              </w:rPr>
              <w:t>106,8</w:t>
            </w:r>
          </w:p>
        </w:tc>
      </w:tr>
      <w:tr w:rsidR="004D23B4" w:rsidRPr="006D68F9" w:rsidTr="00735680">
        <w:trPr>
          <w:trHeight w:val="823"/>
        </w:trPr>
        <w:tc>
          <w:tcPr>
            <w:tcW w:w="704" w:type="dxa"/>
          </w:tcPr>
          <w:p w:rsidR="004D23B4" w:rsidRPr="000078FB" w:rsidRDefault="004D23B4" w:rsidP="007D1BC6">
            <w:pPr>
              <w:tabs>
                <w:tab w:val="center" w:pos="4153"/>
                <w:tab w:val="right" w:pos="8306"/>
              </w:tabs>
              <w:jc w:val="both"/>
              <w:rPr>
                <w:sz w:val="28"/>
                <w:szCs w:val="28"/>
              </w:rPr>
            </w:pPr>
            <w:r>
              <w:rPr>
                <w:sz w:val="28"/>
                <w:szCs w:val="28"/>
              </w:rPr>
              <w:t>73.</w:t>
            </w:r>
          </w:p>
        </w:tc>
        <w:tc>
          <w:tcPr>
            <w:tcW w:w="2410" w:type="dxa"/>
          </w:tcPr>
          <w:p w:rsidR="004D23B4" w:rsidRPr="006D68F9" w:rsidRDefault="004D23B4" w:rsidP="007D1BC6">
            <w:pPr>
              <w:tabs>
                <w:tab w:val="center" w:pos="4153"/>
                <w:tab w:val="right" w:pos="8306"/>
              </w:tabs>
              <w:rPr>
                <w:sz w:val="28"/>
                <w:szCs w:val="28"/>
              </w:rPr>
            </w:pPr>
          </w:p>
        </w:tc>
        <w:tc>
          <w:tcPr>
            <w:tcW w:w="2126" w:type="dxa"/>
          </w:tcPr>
          <w:p w:rsidR="004D23B4" w:rsidRPr="000174CD" w:rsidRDefault="004D23B4" w:rsidP="000174CD">
            <w:pPr>
              <w:tabs>
                <w:tab w:val="center" w:pos="4153"/>
                <w:tab w:val="right" w:pos="8306"/>
              </w:tabs>
              <w:jc w:val="center"/>
              <w:rPr>
                <w:sz w:val="28"/>
                <w:szCs w:val="28"/>
                <w:lang w:val="uk-UA"/>
              </w:rPr>
            </w:pPr>
            <w:proofErr w:type="spellStart"/>
            <w:r w:rsidRPr="00DE3B2C">
              <w:rPr>
                <w:sz w:val="28"/>
                <w:szCs w:val="28"/>
              </w:rPr>
              <w:t>індивідуально</w:t>
            </w:r>
            <w:proofErr w:type="spellEnd"/>
            <w:r w:rsidRPr="00DE3B2C">
              <w:rPr>
                <w:sz w:val="28"/>
                <w:szCs w:val="28"/>
              </w:rPr>
              <w:t xml:space="preserve"> </w:t>
            </w:r>
            <w:proofErr w:type="spellStart"/>
            <w:r w:rsidRPr="00DE3B2C">
              <w:rPr>
                <w:sz w:val="28"/>
                <w:szCs w:val="28"/>
              </w:rPr>
              <w:t>визначене</w:t>
            </w:r>
            <w:proofErr w:type="spellEnd"/>
            <w:r w:rsidRPr="00DE3B2C">
              <w:rPr>
                <w:sz w:val="28"/>
                <w:szCs w:val="28"/>
              </w:rPr>
              <w:t xml:space="preserve"> </w:t>
            </w:r>
            <w:proofErr w:type="spellStart"/>
            <w:r w:rsidRPr="00DE3B2C">
              <w:rPr>
                <w:sz w:val="28"/>
                <w:szCs w:val="28"/>
              </w:rPr>
              <w:t>майно</w:t>
            </w:r>
            <w:proofErr w:type="spellEnd"/>
            <w:r w:rsidRPr="00DE3B2C">
              <w:rPr>
                <w:sz w:val="28"/>
                <w:szCs w:val="28"/>
              </w:rPr>
              <w:t xml:space="preserve">, а </w:t>
            </w:r>
            <w:proofErr w:type="spellStart"/>
            <w:r w:rsidRPr="00DE3B2C">
              <w:rPr>
                <w:sz w:val="28"/>
                <w:szCs w:val="28"/>
              </w:rPr>
              <w:t>саме</w:t>
            </w:r>
            <w:proofErr w:type="spellEnd"/>
            <w:r w:rsidRPr="00D40B24">
              <w:rPr>
                <w:sz w:val="28"/>
                <w:szCs w:val="28"/>
              </w:rPr>
              <w:t xml:space="preserve">: </w:t>
            </w:r>
            <w:r w:rsidR="000174CD">
              <w:rPr>
                <w:sz w:val="28"/>
                <w:szCs w:val="28"/>
                <w:lang w:val="uk-UA"/>
              </w:rPr>
              <w:t>_____________________________________________</w:t>
            </w:r>
          </w:p>
        </w:tc>
        <w:tc>
          <w:tcPr>
            <w:tcW w:w="3119" w:type="dxa"/>
          </w:tcPr>
          <w:p w:rsidR="004D23B4" w:rsidRPr="000174CD" w:rsidRDefault="004D23B4" w:rsidP="000174CD">
            <w:pPr>
              <w:pStyle w:val="ad"/>
              <w:jc w:val="both"/>
              <w:rPr>
                <w:rFonts w:ascii="Times New Roman" w:hAnsi="Times New Roman"/>
                <w:sz w:val="28"/>
                <w:szCs w:val="28"/>
                <w:lang w:val="uk-UA"/>
              </w:rPr>
            </w:pPr>
            <w:r w:rsidRPr="00D40B24">
              <w:rPr>
                <w:rFonts w:ascii="Times New Roman" w:hAnsi="Times New Roman"/>
                <w:sz w:val="28"/>
                <w:szCs w:val="28"/>
              </w:rPr>
              <w:t xml:space="preserve">для </w:t>
            </w:r>
            <w:r w:rsidR="000174CD">
              <w:rPr>
                <w:rFonts w:ascii="Times New Roman" w:hAnsi="Times New Roman"/>
                <w:sz w:val="28"/>
                <w:szCs w:val="28"/>
                <w:lang w:val="uk-UA"/>
              </w:rPr>
              <w:t>______________________________________</w:t>
            </w:r>
          </w:p>
        </w:tc>
        <w:tc>
          <w:tcPr>
            <w:tcW w:w="1275" w:type="dxa"/>
          </w:tcPr>
          <w:p w:rsidR="004D23B4" w:rsidRPr="002724D5" w:rsidRDefault="004D23B4" w:rsidP="007D1BC6">
            <w:pPr>
              <w:tabs>
                <w:tab w:val="center" w:pos="4153"/>
                <w:tab w:val="right" w:pos="8306"/>
              </w:tabs>
              <w:jc w:val="center"/>
              <w:rPr>
                <w:color w:val="FF0000"/>
                <w:sz w:val="28"/>
                <w:szCs w:val="28"/>
              </w:rPr>
            </w:pPr>
          </w:p>
        </w:tc>
      </w:tr>
    </w:tbl>
    <w:p w:rsidR="004D23B4" w:rsidRDefault="004D23B4" w:rsidP="00F21BB4">
      <w:pPr>
        <w:pStyle w:val="ab"/>
        <w:ind w:firstLine="680"/>
        <w:jc w:val="both"/>
        <w:outlineLvl w:val="0"/>
        <w:rPr>
          <w:sz w:val="28"/>
          <w:szCs w:val="28"/>
          <w:lang w:val="uk-UA"/>
        </w:rPr>
      </w:pPr>
    </w:p>
    <w:p w:rsidR="00F21BB4" w:rsidRDefault="001D1082" w:rsidP="00F21BB4">
      <w:pPr>
        <w:pStyle w:val="ab"/>
        <w:ind w:firstLine="680"/>
        <w:jc w:val="both"/>
        <w:outlineLvl w:val="0"/>
        <w:rPr>
          <w:color w:val="000000"/>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8A6749">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bookmarkStart w:id="0" w:name="_GoBack"/>
      <w:bookmarkEnd w:id="0"/>
    </w:p>
    <w:sectPr w:rsidR="00BC26F0"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74CD"/>
    <w:rsid w:val="00020EA2"/>
    <w:rsid w:val="00022AA3"/>
    <w:rsid w:val="0002320D"/>
    <w:rsid w:val="0004615B"/>
    <w:rsid w:val="00055FB9"/>
    <w:rsid w:val="0009362E"/>
    <w:rsid w:val="00093D6A"/>
    <w:rsid w:val="0009466F"/>
    <w:rsid w:val="000A0966"/>
    <w:rsid w:val="000A2296"/>
    <w:rsid w:val="000C079C"/>
    <w:rsid w:val="000C43AF"/>
    <w:rsid w:val="000C4CE5"/>
    <w:rsid w:val="000F5B44"/>
    <w:rsid w:val="00101205"/>
    <w:rsid w:val="00106556"/>
    <w:rsid w:val="00111A90"/>
    <w:rsid w:val="00115E00"/>
    <w:rsid w:val="00140CD2"/>
    <w:rsid w:val="00152CA8"/>
    <w:rsid w:val="001767DA"/>
    <w:rsid w:val="00185785"/>
    <w:rsid w:val="0019639A"/>
    <w:rsid w:val="001C2460"/>
    <w:rsid w:val="001D1082"/>
    <w:rsid w:val="001E232F"/>
    <w:rsid w:val="001E640E"/>
    <w:rsid w:val="001F1B1E"/>
    <w:rsid w:val="002010D5"/>
    <w:rsid w:val="00215B29"/>
    <w:rsid w:val="0021651F"/>
    <w:rsid w:val="00222B65"/>
    <w:rsid w:val="00226EE6"/>
    <w:rsid w:val="002276F9"/>
    <w:rsid w:val="00236BDC"/>
    <w:rsid w:val="002502A5"/>
    <w:rsid w:val="00250FD4"/>
    <w:rsid w:val="00255B7A"/>
    <w:rsid w:val="002618FA"/>
    <w:rsid w:val="00266AF9"/>
    <w:rsid w:val="002703A1"/>
    <w:rsid w:val="002867ED"/>
    <w:rsid w:val="00287C57"/>
    <w:rsid w:val="0029499A"/>
    <w:rsid w:val="002A4295"/>
    <w:rsid w:val="002A522B"/>
    <w:rsid w:val="002B086B"/>
    <w:rsid w:val="002B2A70"/>
    <w:rsid w:val="002C2BD5"/>
    <w:rsid w:val="002C6C0E"/>
    <w:rsid w:val="002D45A0"/>
    <w:rsid w:val="002D5B36"/>
    <w:rsid w:val="002E4C53"/>
    <w:rsid w:val="002F5AF0"/>
    <w:rsid w:val="00314E0A"/>
    <w:rsid w:val="00324DFA"/>
    <w:rsid w:val="00336FCB"/>
    <w:rsid w:val="00351EA1"/>
    <w:rsid w:val="00360090"/>
    <w:rsid w:val="003816AA"/>
    <w:rsid w:val="003837D5"/>
    <w:rsid w:val="00383D84"/>
    <w:rsid w:val="003A1FAC"/>
    <w:rsid w:val="003A446E"/>
    <w:rsid w:val="003B10D5"/>
    <w:rsid w:val="003D6040"/>
    <w:rsid w:val="003F0299"/>
    <w:rsid w:val="003F0FF7"/>
    <w:rsid w:val="00420446"/>
    <w:rsid w:val="004669B1"/>
    <w:rsid w:val="00474395"/>
    <w:rsid w:val="004758A8"/>
    <w:rsid w:val="00476C6E"/>
    <w:rsid w:val="00486C48"/>
    <w:rsid w:val="004A3E49"/>
    <w:rsid w:val="004A4B5B"/>
    <w:rsid w:val="004D23B4"/>
    <w:rsid w:val="004F3DC8"/>
    <w:rsid w:val="004F41C8"/>
    <w:rsid w:val="00505882"/>
    <w:rsid w:val="00526C57"/>
    <w:rsid w:val="0053143E"/>
    <w:rsid w:val="005475FD"/>
    <w:rsid w:val="00547FCC"/>
    <w:rsid w:val="00560955"/>
    <w:rsid w:val="00575E92"/>
    <w:rsid w:val="0058540A"/>
    <w:rsid w:val="00585936"/>
    <w:rsid w:val="005C2CB6"/>
    <w:rsid w:val="005D071C"/>
    <w:rsid w:val="005D3184"/>
    <w:rsid w:val="005E0A39"/>
    <w:rsid w:val="005F2635"/>
    <w:rsid w:val="005F5429"/>
    <w:rsid w:val="00601002"/>
    <w:rsid w:val="0060222A"/>
    <w:rsid w:val="00617226"/>
    <w:rsid w:val="00654DC9"/>
    <w:rsid w:val="00672AED"/>
    <w:rsid w:val="006811F4"/>
    <w:rsid w:val="006866D6"/>
    <w:rsid w:val="00690644"/>
    <w:rsid w:val="0069679F"/>
    <w:rsid w:val="006A032A"/>
    <w:rsid w:val="006B67B2"/>
    <w:rsid w:val="006B757F"/>
    <w:rsid w:val="006C0BCF"/>
    <w:rsid w:val="006E2636"/>
    <w:rsid w:val="006E3900"/>
    <w:rsid w:val="006F1974"/>
    <w:rsid w:val="00714C0B"/>
    <w:rsid w:val="00716F7C"/>
    <w:rsid w:val="0072199D"/>
    <w:rsid w:val="00724D2F"/>
    <w:rsid w:val="00735680"/>
    <w:rsid w:val="00737665"/>
    <w:rsid w:val="00741D12"/>
    <w:rsid w:val="00742E34"/>
    <w:rsid w:val="007506F2"/>
    <w:rsid w:val="00757A72"/>
    <w:rsid w:val="00772024"/>
    <w:rsid w:val="00787A7C"/>
    <w:rsid w:val="0079057A"/>
    <w:rsid w:val="00793157"/>
    <w:rsid w:val="007A0FF9"/>
    <w:rsid w:val="007A59F0"/>
    <w:rsid w:val="007B7672"/>
    <w:rsid w:val="007C0852"/>
    <w:rsid w:val="007D3A42"/>
    <w:rsid w:val="007E1A7F"/>
    <w:rsid w:val="007E39FF"/>
    <w:rsid w:val="007F7CF7"/>
    <w:rsid w:val="0080722E"/>
    <w:rsid w:val="00811C39"/>
    <w:rsid w:val="00814655"/>
    <w:rsid w:val="00845BE4"/>
    <w:rsid w:val="00847EF3"/>
    <w:rsid w:val="00854D46"/>
    <w:rsid w:val="00855A27"/>
    <w:rsid w:val="0086757D"/>
    <w:rsid w:val="00884B81"/>
    <w:rsid w:val="00891F18"/>
    <w:rsid w:val="00892A87"/>
    <w:rsid w:val="008A6749"/>
    <w:rsid w:val="008D25FB"/>
    <w:rsid w:val="008E4EF9"/>
    <w:rsid w:val="008E6562"/>
    <w:rsid w:val="008F40C8"/>
    <w:rsid w:val="008F5836"/>
    <w:rsid w:val="008F694E"/>
    <w:rsid w:val="00910664"/>
    <w:rsid w:val="00916F47"/>
    <w:rsid w:val="00931382"/>
    <w:rsid w:val="009465D8"/>
    <w:rsid w:val="009564DD"/>
    <w:rsid w:val="00961D41"/>
    <w:rsid w:val="009639A4"/>
    <w:rsid w:val="00974975"/>
    <w:rsid w:val="009759C0"/>
    <w:rsid w:val="00977650"/>
    <w:rsid w:val="00995B84"/>
    <w:rsid w:val="00996EE5"/>
    <w:rsid w:val="009A52CC"/>
    <w:rsid w:val="009B1FE6"/>
    <w:rsid w:val="009C2B62"/>
    <w:rsid w:val="009F4782"/>
    <w:rsid w:val="009F5F6B"/>
    <w:rsid w:val="00A02C58"/>
    <w:rsid w:val="00A17ECF"/>
    <w:rsid w:val="00A27FD8"/>
    <w:rsid w:val="00A37133"/>
    <w:rsid w:val="00A43AD9"/>
    <w:rsid w:val="00A4785A"/>
    <w:rsid w:val="00A50B80"/>
    <w:rsid w:val="00A523EE"/>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E21A5"/>
    <w:rsid w:val="00BF47E8"/>
    <w:rsid w:val="00C02A7A"/>
    <w:rsid w:val="00C0372F"/>
    <w:rsid w:val="00C04298"/>
    <w:rsid w:val="00C066FA"/>
    <w:rsid w:val="00C15FFE"/>
    <w:rsid w:val="00C2268F"/>
    <w:rsid w:val="00C502B6"/>
    <w:rsid w:val="00C511F2"/>
    <w:rsid w:val="00C515F5"/>
    <w:rsid w:val="00C517E0"/>
    <w:rsid w:val="00C52430"/>
    <w:rsid w:val="00C65702"/>
    <w:rsid w:val="00C66AEC"/>
    <w:rsid w:val="00C736DB"/>
    <w:rsid w:val="00C93425"/>
    <w:rsid w:val="00CC12E4"/>
    <w:rsid w:val="00CC4A3F"/>
    <w:rsid w:val="00CD29FC"/>
    <w:rsid w:val="00CE14A2"/>
    <w:rsid w:val="00CE58EC"/>
    <w:rsid w:val="00CF6C55"/>
    <w:rsid w:val="00CF70BA"/>
    <w:rsid w:val="00D14BFD"/>
    <w:rsid w:val="00D16584"/>
    <w:rsid w:val="00D1736C"/>
    <w:rsid w:val="00D24B31"/>
    <w:rsid w:val="00D644FD"/>
    <w:rsid w:val="00D64FAA"/>
    <w:rsid w:val="00D65915"/>
    <w:rsid w:val="00D71494"/>
    <w:rsid w:val="00D71C79"/>
    <w:rsid w:val="00D744DD"/>
    <w:rsid w:val="00D84A58"/>
    <w:rsid w:val="00D9585A"/>
    <w:rsid w:val="00DA0B04"/>
    <w:rsid w:val="00DA16DF"/>
    <w:rsid w:val="00DB1C0A"/>
    <w:rsid w:val="00DC19FA"/>
    <w:rsid w:val="00DC208E"/>
    <w:rsid w:val="00DF7E83"/>
    <w:rsid w:val="00E5015E"/>
    <w:rsid w:val="00E550D7"/>
    <w:rsid w:val="00E5741C"/>
    <w:rsid w:val="00E654C6"/>
    <w:rsid w:val="00E7532A"/>
    <w:rsid w:val="00E8199E"/>
    <w:rsid w:val="00EA070B"/>
    <w:rsid w:val="00EA3653"/>
    <w:rsid w:val="00EA3E8F"/>
    <w:rsid w:val="00EA666A"/>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86964"/>
    <w:rsid w:val="00FB1BE8"/>
    <w:rsid w:val="00FB3758"/>
    <w:rsid w:val="00FB5167"/>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7A88"/>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9318-5109-49E0-9EA2-E8AEA5E3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Дементова Ірина Іванівна</cp:lastModifiedBy>
  <cp:revision>17</cp:revision>
  <cp:lastPrinted>2023-11-23T13:55:00Z</cp:lastPrinted>
  <dcterms:created xsi:type="dcterms:W3CDTF">2023-11-23T07:41:00Z</dcterms:created>
  <dcterms:modified xsi:type="dcterms:W3CDTF">2023-11-30T07:47:00Z</dcterms:modified>
</cp:coreProperties>
</file>