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A8" w:rsidRPr="009630A8" w:rsidRDefault="00EF1376" w:rsidP="00EF1376">
      <w:pPr>
        <w:jc w:val="both"/>
        <w:rPr>
          <w:sz w:val="28"/>
          <w:szCs w:val="28"/>
          <w:lang w:val="uk-UA"/>
        </w:rPr>
      </w:pPr>
      <w:r>
        <w:rPr>
          <w:sz w:val="28"/>
          <w:szCs w:val="28"/>
          <w:lang w:val="uk-UA"/>
        </w:rPr>
        <w:t xml:space="preserve">                                                                </w:t>
      </w:r>
      <w:r w:rsidR="009630A8"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w:t>
      </w:r>
      <w:r w:rsidR="00F57A4F">
        <w:rPr>
          <w:sz w:val="28"/>
          <w:szCs w:val="28"/>
          <w:lang w:val="uk-UA"/>
        </w:rPr>
        <w:t xml:space="preserve">наказу начальника міської військової адміністрації </w:t>
      </w:r>
    </w:p>
    <w:p w:rsidR="00C62882" w:rsidRDefault="003105BF" w:rsidP="00E64957">
      <w:pPr>
        <w:ind w:left="4536" w:right="-108"/>
        <w:jc w:val="both"/>
        <w:rPr>
          <w:sz w:val="28"/>
          <w:szCs w:val="28"/>
          <w:lang w:val="uk-UA"/>
        </w:rPr>
      </w:pPr>
      <w:r w:rsidRPr="00FB03E7">
        <w:rPr>
          <w:sz w:val="28"/>
          <w:szCs w:val="28"/>
        </w:rPr>
        <w:t>від</w:t>
      </w:r>
      <w:r w:rsidR="002D0CCB">
        <w:rPr>
          <w:sz w:val="28"/>
          <w:szCs w:val="28"/>
          <w:lang w:val="uk-UA"/>
        </w:rPr>
        <w:t xml:space="preserve"> 17.11.2023 </w:t>
      </w:r>
      <w:r w:rsidR="009630A8" w:rsidRPr="00FB03E7">
        <w:rPr>
          <w:sz w:val="28"/>
          <w:szCs w:val="28"/>
        </w:rPr>
        <w:t>№</w:t>
      </w:r>
      <w:r w:rsidR="008D3F27">
        <w:rPr>
          <w:sz w:val="28"/>
          <w:szCs w:val="28"/>
          <w:lang w:val="uk-UA"/>
        </w:rPr>
        <w:t xml:space="preserve"> </w:t>
      </w:r>
      <w:r w:rsidR="0076073E">
        <w:rPr>
          <w:sz w:val="28"/>
          <w:szCs w:val="28"/>
          <w:lang w:val="uk-UA"/>
        </w:rPr>
        <w:t>10-</w:t>
      </w:r>
      <w:bookmarkStart w:id="0" w:name="_GoBack"/>
      <w:bookmarkEnd w:id="0"/>
      <w:r w:rsidR="00F57A4F">
        <w:rPr>
          <w:sz w:val="28"/>
          <w:szCs w:val="28"/>
          <w:lang w:val="uk-UA"/>
        </w:rPr>
        <w:t>СМР</w:t>
      </w: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EF1376" w:rsidRDefault="00EF1376" w:rsidP="00C62882">
      <w:pPr>
        <w:pStyle w:val="ac"/>
        <w:spacing w:before="0" w:beforeAutospacing="0" w:after="0" w:afterAutospacing="0"/>
        <w:jc w:val="both"/>
        <w:rPr>
          <w:rFonts w:ascii="Times New Roman CYR" w:hAnsi="Times New Roman CYR" w:cs="Times New Roman CYR"/>
          <w:b/>
          <w:sz w:val="28"/>
          <w:szCs w:val="28"/>
          <w:lang w:val="uk-UA"/>
        </w:rPr>
      </w:pPr>
    </w:p>
    <w:p w:rsidR="00EF1376" w:rsidRDefault="00EF1376"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001D69BB" w:rsidRPr="001D69BB">
        <w:rPr>
          <w:color w:val="242424"/>
          <w:sz w:val="28"/>
          <w:szCs w:val="28"/>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62BC"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8F3BDF">
        <w:rPr>
          <w:szCs w:val="28"/>
        </w:rPr>
        <w:t xml:space="preserve"> </w:t>
      </w:r>
      <w:r w:rsidR="001E36E7" w:rsidRPr="001E36E7">
        <w:rPr>
          <w:szCs w:val="28"/>
        </w:rPr>
        <w:t xml:space="preserve">поліпшення здоров’я громадян шляхом </w:t>
      </w:r>
      <w:r w:rsidR="001E36E7" w:rsidRPr="001E62BC">
        <w:rPr>
          <w:szCs w:val="28"/>
        </w:rPr>
        <w:t>створення умов для забезпечення високоякісної медичної допомоги кожному мешканцю міста як на амбулаторному етапі, так і при наданні стаціонарної допомоги, запровадження сучасних медичних технологій у практику надання медичної допомоги, профілактик</w:t>
      </w:r>
      <w:r w:rsidR="008F3BDF" w:rsidRPr="001E62BC">
        <w:rPr>
          <w:szCs w:val="28"/>
        </w:rPr>
        <w:t>и</w:t>
      </w:r>
      <w:r w:rsidR="001E36E7" w:rsidRPr="001E62BC">
        <w:rPr>
          <w:szCs w:val="28"/>
        </w:rPr>
        <w:t xml:space="preserve"> та ранн</w:t>
      </w:r>
      <w:r w:rsidR="008F3BDF" w:rsidRPr="001E62BC">
        <w:rPr>
          <w:szCs w:val="28"/>
        </w:rPr>
        <w:t>ього</w:t>
      </w:r>
      <w:r w:rsidR="001E36E7" w:rsidRPr="001E62BC">
        <w:rPr>
          <w:szCs w:val="28"/>
        </w:rPr>
        <w:t xml:space="preserve"> виявлення захворювань, сприяння зміцненню стану здоров’я та збільшенню тривалості життя населення, реалізаці</w:t>
      </w:r>
      <w:r w:rsidR="008F3BDF" w:rsidRPr="001E62BC">
        <w:rPr>
          <w:szCs w:val="28"/>
        </w:rPr>
        <w:t>ї</w:t>
      </w:r>
      <w:r w:rsidR="001E36E7" w:rsidRPr="001E62BC">
        <w:rPr>
          <w:szCs w:val="28"/>
        </w:rPr>
        <w:t xml:space="preserve"> державної політики у сфері охорони здоров’я щодо оплати державою фактично наданої медичної допомоги конкретній людині. </w:t>
      </w:r>
    </w:p>
    <w:p w:rsidR="00EA2410" w:rsidRDefault="00EA2410" w:rsidP="00EA2410">
      <w:pPr>
        <w:ind w:firstLine="567"/>
        <w:jc w:val="both"/>
        <w:rPr>
          <w:sz w:val="28"/>
          <w:szCs w:val="28"/>
          <w:lang w:val="uk-UA"/>
        </w:rPr>
      </w:pPr>
      <w:r w:rsidRPr="001E62BC">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F1376" w:rsidRPr="001E62BC" w:rsidRDefault="00EF1376" w:rsidP="00EA2410">
      <w:pPr>
        <w:ind w:firstLine="567"/>
        <w:jc w:val="both"/>
        <w:rPr>
          <w:sz w:val="28"/>
          <w:szCs w:val="28"/>
          <w:lang w:val="uk-UA"/>
        </w:rPr>
      </w:pPr>
    </w:p>
    <w:p w:rsidR="00EA2410" w:rsidRPr="001E62BC" w:rsidRDefault="00EA2410" w:rsidP="00EA2410">
      <w:pPr>
        <w:ind w:firstLine="567"/>
        <w:jc w:val="both"/>
        <w:rPr>
          <w:sz w:val="28"/>
          <w:szCs w:val="28"/>
        </w:rPr>
      </w:pPr>
      <w:r w:rsidRPr="001E62BC">
        <w:rPr>
          <w:sz w:val="28"/>
          <w:szCs w:val="28"/>
        </w:rPr>
        <w:t xml:space="preserve">Програма складається з </w:t>
      </w:r>
      <w:r w:rsidR="00726CC7" w:rsidRPr="001E62BC">
        <w:rPr>
          <w:sz w:val="28"/>
          <w:szCs w:val="28"/>
          <w:lang w:val="uk-UA"/>
        </w:rPr>
        <w:t>чотирьох підпрограм</w:t>
      </w:r>
      <w:r w:rsidRPr="001E62BC">
        <w:rPr>
          <w:sz w:val="28"/>
          <w:szCs w:val="28"/>
        </w:rPr>
        <w:t xml:space="preserve">: </w:t>
      </w:r>
    </w:p>
    <w:p w:rsidR="00EA2410" w:rsidRPr="001E62BC" w:rsidRDefault="001C2331" w:rsidP="00EA2410">
      <w:pPr>
        <w:ind w:firstLine="567"/>
        <w:jc w:val="both"/>
        <w:rPr>
          <w:sz w:val="28"/>
          <w:szCs w:val="28"/>
          <w:lang w:val="uk-UA"/>
        </w:rPr>
      </w:pPr>
      <w:r w:rsidRPr="001E62BC">
        <w:rPr>
          <w:sz w:val="28"/>
          <w:szCs w:val="28"/>
        </w:rPr>
        <w:t xml:space="preserve">1. </w:t>
      </w:r>
      <w:r w:rsidR="00A73048" w:rsidRPr="001E62BC">
        <w:rPr>
          <w:sz w:val="28"/>
          <w:szCs w:val="28"/>
        </w:rPr>
        <w:t>Покращення надання медичної допомоги населенню</w:t>
      </w:r>
      <w:r w:rsidR="00EA2410" w:rsidRPr="001E62BC">
        <w:rPr>
          <w:sz w:val="28"/>
          <w:szCs w:val="28"/>
        </w:rPr>
        <w:t>;</w:t>
      </w:r>
    </w:p>
    <w:p w:rsidR="00EA2410" w:rsidRPr="001E62BC" w:rsidRDefault="006258F2" w:rsidP="006258F2">
      <w:pPr>
        <w:tabs>
          <w:tab w:val="left" w:pos="851"/>
          <w:tab w:val="left" w:pos="1134"/>
          <w:tab w:val="left" w:pos="1560"/>
        </w:tabs>
        <w:ind w:firstLine="567"/>
        <w:jc w:val="both"/>
        <w:rPr>
          <w:sz w:val="28"/>
          <w:szCs w:val="28"/>
          <w:lang w:val="uk-UA"/>
        </w:rPr>
      </w:pPr>
      <w:r w:rsidRPr="001E62BC">
        <w:rPr>
          <w:sz w:val="28"/>
          <w:szCs w:val="28"/>
          <w:lang w:val="uk-UA"/>
        </w:rPr>
        <w:t xml:space="preserve">2. </w:t>
      </w:r>
      <w:r w:rsidR="00A73048" w:rsidRPr="001E62BC">
        <w:rPr>
          <w:sz w:val="28"/>
          <w:szCs w:val="28"/>
          <w:lang w:val="uk-UA"/>
        </w:rPr>
        <w:t>Забезпечення соціальних стандартів у сфері охорони здоров'я</w:t>
      </w:r>
      <w:r w:rsidR="001C2331" w:rsidRPr="001E62BC">
        <w:rPr>
          <w:sz w:val="28"/>
          <w:szCs w:val="28"/>
          <w:lang w:val="uk-UA"/>
        </w:rPr>
        <w:t>;</w:t>
      </w:r>
    </w:p>
    <w:p w:rsidR="001C2331" w:rsidRPr="001E62BC" w:rsidRDefault="001C2331" w:rsidP="00A73048">
      <w:pPr>
        <w:ind w:firstLine="567"/>
        <w:jc w:val="both"/>
        <w:rPr>
          <w:sz w:val="28"/>
          <w:szCs w:val="28"/>
          <w:lang w:val="uk-UA"/>
        </w:rPr>
      </w:pPr>
      <w:r w:rsidRPr="001E62BC">
        <w:rPr>
          <w:sz w:val="28"/>
          <w:szCs w:val="28"/>
          <w:lang w:val="uk-UA"/>
        </w:rPr>
        <w:t xml:space="preserve">3. </w:t>
      </w:r>
      <w:r w:rsidR="00A73048" w:rsidRPr="001E62BC">
        <w:rPr>
          <w:sz w:val="28"/>
          <w:szCs w:val="28"/>
          <w:lang w:val="uk-UA"/>
        </w:rPr>
        <w:t>Інші заходи</w:t>
      </w:r>
      <w:r w:rsidR="008F3BDF" w:rsidRPr="001E62BC">
        <w:rPr>
          <w:sz w:val="28"/>
          <w:szCs w:val="28"/>
          <w:lang w:val="uk-UA"/>
        </w:rPr>
        <w:t xml:space="preserve"> </w:t>
      </w:r>
      <w:r w:rsidR="00A73048" w:rsidRPr="001E62BC">
        <w:rPr>
          <w:sz w:val="28"/>
          <w:szCs w:val="28"/>
          <w:lang w:val="uk-UA"/>
        </w:rPr>
        <w:t>та заклади у сфері охорони здоров'я</w:t>
      </w:r>
      <w:r w:rsidRPr="001E62BC">
        <w:rPr>
          <w:sz w:val="28"/>
          <w:szCs w:val="28"/>
          <w:lang w:val="uk-UA"/>
        </w:rPr>
        <w:t>;</w:t>
      </w:r>
    </w:p>
    <w:p w:rsidR="001C2331" w:rsidRPr="001E62BC" w:rsidRDefault="001C2331" w:rsidP="00EA2410">
      <w:pPr>
        <w:ind w:firstLine="567"/>
        <w:jc w:val="both"/>
        <w:rPr>
          <w:sz w:val="28"/>
          <w:szCs w:val="28"/>
        </w:rPr>
      </w:pPr>
      <w:r w:rsidRPr="001E62BC">
        <w:rPr>
          <w:sz w:val="28"/>
          <w:szCs w:val="28"/>
          <w:lang w:val="uk-UA"/>
        </w:rPr>
        <w:t xml:space="preserve">4. </w:t>
      </w:r>
      <w:r w:rsidR="00A73048" w:rsidRPr="001E62BC">
        <w:rPr>
          <w:sz w:val="28"/>
          <w:szCs w:val="28"/>
          <w:lang w:val="uk-UA"/>
        </w:rPr>
        <w:t>Приведення закладів охорони здоров'я у відповідність до сучасних потреб</w:t>
      </w:r>
      <w:r w:rsidRPr="001E62BC">
        <w:rPr>
          <w:sz w:val="28"/>
          <w:szCs w:val="28"/>
          <w:lang w:val="uk-UA"/>
        </w:rPr>
        <w:t>.</w:t>
      </w:r>
    </w:p>
    <w:p w:rsidR="00EA2410" w:rsidRPr="001E62BC" w:rsidRDefault="00D16407" w:rsidP="00406D16">
      <w:pPr>
        <w:pStyle w:val="21"/>
        <w:ind w:firstLine="709"/>
        <w:rPr>
          <w:szCs w:val="28"/>
        </w:rPr>
      </w:pPr>
      <w:r w:rsidRPr="001E62BC">
        <w:rPr>
          <w:szCs w:val="28"/>
          <w:lang w:val="ru-RU"/>
        </w:rPr>
        <w:t>На територ</w:t>
      </w:r>
      <w:r w:rsidR="00FB20D6" w:rsidRPr="001E62BC">
        <w:rPr>
          <w:szCs w:val="28"/>
        </w:rPr>
        <w:t>і</w:t>
      </w:r>
      <w:r w:rsidRPr="001E62BC">
        <w:rPr>
          <w:szCs w:val="28"/>
        </w:rPr>
        <w:t>ї Сумської міської ТГ</w:t>
      </w:r>
      <w:r w:rsidR="00206FD6" w:rsidRPr="001E62BC">
        <w:rPr>
          <w:szCs w:val="28"/>
        </w:rPr>
        <w:t xml:space="preserve"> первинну медичну допомогу надають два заклади охорони здоров’я: </w:t>
      </w:r>
    </w:p>
    <w:p w:rsidR="009C78BF" w:rsidRPr="001E62BC" w:rsidRDefault="009C78BF" w:rsidP="009C78BF">
      <w:pPr>
        <w:pStyle w:val="21"/>
        <w:numPr>
          <w:ilvl w:val="0"/>
          <w:numId w:val="8"/>
        </w:numPr>
        <w:ind w:left="0" w:firstLine="567"/>
        <w:rPr>
          <w:szCs w:val="28"/>
        </w:rPr>
      </w:pPr>
      <w:r w:rsidRPr="001E62BC">
        <w:rPr>
          <w:szCs w:val="28"/>
        </w:rPr>
        <w:lastRenderedPageBreak/>
        <w:t xml:space="preserve">комунальне некомерційне підприємство «Центр первинної медико-санітарної допомоги № 1» Сумської міської ради; </w:t>
      </w:r>
    </w:p>
    <w:p w:rsidR="00461AF9" w:rsidRPr="001E62BC" w:rsidRDefault="00461AF9" w:rsidP="00461AF9">
      <w:pPr>
        <w:pStyle w:val="21"/>
        <w:numPr>
          <w:ilvl w:val="0"/>
          <w:numId w:val="8"/>
        </w:numPr>
        <w:ind w:left="0" w:firstLine="567"/>
        <w:rPr>
          <w:szCs w:val="28"/>
        </w:rPr>
      </w:pPr>
      <w:r w:rsidRPr="001E62BC">
        <w:rPr>
          <w:szCs w:val="28"/>
        </w:rPr>
        <w:t>комунальне некомерційне підприємство «Центр первинної медико-санітарної допомоги № 2» Сумської міської ради.</w:t>
      </w:r>
    </w:p>
    <w:p w:rsidR="004B4C5F" w:rsidRPr="001E62BC" w:rsidRDefault="00A6444E" w:rsidP="004B4C5F">
      <w:pPr>
        <w:pStyle w:val="21"/>
        <w:ind w:firstLine="567"/>
        <w:rPr>
          <w:szCs w:val="28"/>
        </w:rPr>
      </w:pPr>
      <w:r w:rsidRPr="001E62BC">
        <w:rPr>
          <w:szCs w:val="28"/>
        </w:rPr>
        <w:t>Вторинну (спеціалізовану)</w:t>
      </w:r>
      <w:r w:rsidR="008F3BDF" w:rsidRPr="001E62BC">
        <w:rPr>
          <w:szCs w:val="28"/>
        </w:rPr>
        <w:t> / третинну (високоспеціалізовану)</w:t>
      </w:r>
      <w:r w:rsidRPr="001E62BC">
        <w:rPr>
          <w:szCs w:val="28"/>
        </w:rPr>
        <w:t xml:space="preserve"> медичну допомогу </w:t>
      </w:r>
      <w:r w:rsidR="004B4C5F" w:rsidRPr="001E62BC">
        <w:rPr>
          <w:szCs w:val="28"/>
        </w:rPr>
        <w:t xml:space="preserve">надають </w:t>
      </w:r>
      <w:r w:rsidR="001B70AB" w:rsidRPr="001E62BC">
        <w:rPr>
          <w:szCs w:val="28"/>
        </w:rPr>
        <w:t>сім</w:t>
      </w:r>
      <w:r w:rsidR="004B4C5F" w:rsidRPr="001E62BC">
        <w:rPr>
          <w:szCs w:val="28"/>
        </w:rPr>
        <w:t xml:space="preserve"> закладів охорони здоров’я:</w:t>
      </w:r>
    </w:p>
    <w:p w:rsidR="002E7D6E" w:rsidRPr="001E62BC" w:rsidRDefault="002E7D6E" w:rsidP="002E7D6E">
      <w:pPr>
        <w:pStyle w:val="21"/>
        <w:numPr>
          <w:ilvl w:val="0"/>
          <w:numId w:val="8"/>
        </w:numPr>
        <w:ind w:left="0" w:firstLine="567"/>
        <w:rPr>
          <w:szCs w:val="28"/>
        </w:rPr>
      </w:pPr>
      <w:r w:rsidRPr="001E62BC">
        <w:rPr>
          <w:szCs w:val="28"/>
        </w:rPr>
        <w:t>комунальне некомерційне підприємство «Центральна міська клінічна лікарня» Сумської міської ради;</w:t>
      </w:r>
    </w:p>
    <w:p w:rsidR="00461AF9" w:rsidRPr="001E62BC" w:rsidRDefault="004B4C5F" w:rsidP="004B4C5F">
      <w:pPr>
        <w:pStyle w:val="21"/>
        <w:numPr>
          <w:ilvl w:val="0"/>
          <w:numId w:val="8"/>
        </w:numPr>
        <w:ind w:left="0" w:firstLine="567"/>
        <w:rPr>
          <w:szCs w:val="28"/>
        </w:rPr>
      </w:pPr>
      <w:r w:rsidRPr="001E62BC">
        <w:rPr>
          <w:szCs w:val="28"/>
        </w:rPr>
        <w:t>комунальне некомерційне підприємство «Клінічна лікарня № 4» Сумської міської ради;</w:t>
      </w:r>
    </w:p>
    <w:p w:rsidR="004B4C5F" w:rsidRPr="001E62BC" w:rsidRDefault="004B4C5F" w:rsidP="004B4C5F">
      <w:pPr>
        <w:pStyle w:val="21"/>
        <w:numPr>
          <w:ilvl w:val="0"/>
          <w:numId w:val="8"/>
        </w:numPr>
        <w:ind w:left="0" w:firstLine="567"/>
        <w:rPr>
          <w:szCs w:val="28"/>
        </w:rPr>
      </w:pPr>
      <w:r w:rsidRPr="001E62BC">
        <w:rPr>
          <w:szCs w:val="28"/>
        </w:rPr>
        <w:t>комунальне некомерційне підприємство «Клінічна лікарня № 5» Сумської міської ради;</w:t>
      </w:r>
    </w:p>
    <w:p w:rsidR="002E7D6E" w:rsidRPr="001E62BC" w:rsidRDefault="002E7D6E" w:rsidP="002E7D6E">
      <w:pPr>
        <w:pStyle w:val="21"/>
        <w:numPr>
          <w:ilvl w:val="0"/>
          <w:numId w:val="8"/>
        </w:numPr>
        <w:ind w:left="0" w:firstLine="567"/>
        <w:rPr>
          <w:szCs w:val="28"/>
        </w:rPr>
      </w:pPr>
      <w:r w:rsidRPr="001E62BC">
        <w:rPr>
          <w:szCs w:val="28"/>
        </w:rPr>
        <w:t>комунальне некомерційне підприємство «</w:t>
      </w:r>
      <w:r w:rsidR="00BF3C42" w:rsidRPr="001E62BC">
        <w:rPr>
          <w:szCs w:val="28"/>
        </w:rPr>
        <w:t>Дитяча клінічна лікарня Святої Зінаїди</w:t>
      </w:r>
      <w:r w:rsidRPr="001E62BC">
        <w:rPr>
          <w:szCs w:val="28"/>
        </w:rPr>
        <w:t>» Сумської міської ради;</w:t>
      </w:r>
    </w:p>
    <w:p w:rsidR="002E7D6E" w:rsidRPr="00536BBC" w:rsidRDefault="002E7D6E" w:rsidP="002E7D6E">
      <w:pPr>
        <w:pStyle w:val="21"/>
        <w:numPr>
          <w:ilvl w:val="0"/>
          <w:numId w:val="8"/>
        </w:numPr>
        <w:ind w:left="0" w:firstLine="567"/>
        <w:rPr>
          <w:szCs w:val="28"/>
        </w:rPr>
      </w:pPr>
      <w:r w:rsidRPr="001E62BC">
        <w:rPr>
          <w:szCs w:val="28"/>
        </w:rPr>
        <w:t>комунальне некомерційне підприємство «</w:t>
      </w:r>
      <w:r w:rsidR="007B4E50" w:rsidRPr="001E62BC">
        <w:rPr>
          <w:szCs w:val="28"/>
        </w:rPr>
        <w:t>Клінічний пологовий</w:t>
      </w:r>
      <w:r w:rsidR="007B4E50" w:rsidRPr="00536BBC">
        <w:rPr>
          <w:szCs w:val="28"/>
        </w:rPr>
        <w:t xml:space="preserve">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8F3BDF">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8F3BDF">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firstRow="1" w:lastRow="0" w:firstColumn="1" w:lastColumn="0" w:noHBand="0" w:noVBand="1"/>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Паспорт Програми</w:t>
            </w:r>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Ініціатор розробки Програми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r w:rsidRPr="00536BBC">
              <w:rPr>
                <w:sz w:val="28"/>
                <w:szCs w:val="28"/>
              </w:rPr>
              <w:t>Виконавчий комітет Сумської міської ради</w:t>
            </w:r>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Дата, номер і назва розпорядчого документа про розроблення Програми</w:t>
            </w:r>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Default="00D75148" w:rsidP="003063FB">
            <w:pPr>
              <w:jc w:val="both"/>
              <w:rPr>
                <w:sz w:val="28"/>
                <w:szCs w:val="28"/>
              </w:rPr>
            </w:pPr>
            <w:r w:rsidRPr="00536BBC">
              <w:rPr>
                <w:sz w:val="28"/>
                <w:szCs w:val="28"/>
                <w:lang w:val="uk-UA"/>
              </w:rPr>
              <w:t>3</w:t>
            </w:r>
            <w:r w:rsidR="003063FB" w:rsidRPr="00536BBC">
              <w:rPr>
                <w:sz w:val="28"/>
                <w:szCs w:val="28"/>
              </w:rPr>
              <w:t>.</w:t>
            </w:r>
          </w:p>
          <w:p w:rsidR="004C0585" w:rsidRDefault="004C0585" w:rsidP="003063FB">
            <w:pPr>
              <w:jc w:val="both"/>
              <w:rPr>
                <w:sz w:val="28"/>
                <w:szCs w:val="28"/>
              </w:rPr>
            </w:pPr>
          </w:p>
          <w:p w:rsidR="004C0585" w:rsidRDefault="004C0585" w:rsidP="003063FB">
            <w:pPr>
              <w:jc w:val="both"/>
              <w:rPr>
                <w:sz w:val="28"/>
                <w:szCs w:val="28"/>
              </w:rPr>
            </w:pPr>
          </w:p>
          <w:p w:rsidR="004C0585" w:rsidRPr="004C0585" w:rsidRDefault="004C0585" w:rsidP="003063FB">
            <w:pPr>
              <w:jc w:val="both"/>
              <w:rPr>
                <w:sz w:val="28"/>
                <w:szCs w:val="28"/>
                <w:lang w:val="uk-UA"/>
              </w:rPr>
            </w:pPr>
            <w:r>
              <w:rPr>
                <w:sz w:val="28"/>
                <w:szCs w:val="28"/>
                <w:lang w:val="uk-UA"/>
              </w:rPr>
              <w:t>4.</w:t>
            </w:r>
          </w:p>
        </w:tc>
        <w:tc>
          <w:tcPr>
            <w:tcW w:w="4720" w:type="dxa"/>
            <w:tcBorders>
              <w:top w:val="nil"/>
              <w:left w:val="nil"/>
              <w:bottom w:val="single" w:sz="8" w:space="0" w:color="auto"/>
              <w:right w:val="single" w:sz="8" w:space="0" w:color="auto"/>
            </w:tcBorders>
            <w:shd w:val="clear" w:color="auto" w:fill="auto"/>
            <w:hideMark/>
          </w:tcPr>
          <w:p w:rsidR="003063FB" w:rsidRDefault="003063FB" w:rsidP="003063FB">
            <w:pPr>
              <w:rPr>
                <w:sz w:val="28"/>
                <w:szCs w:val="28"/>
              </w:rPr>
            </w:pPr>
            <w:r w:rsidRPr="00536BBC">
              <w:rPr>
                <w:sz w:val="28"/>
                <w:szCs w:val="28"/>
              </w:rPr>
              <w:t>Розробник Програми</w:t>
            </w:r>
          </w:p>
          <w:p w:rsidR="004C0585" w:rsidRDefault="004C0585" w:rsidP="003063FB">
            <w:pPr>
              <w:rPr>
                <w:sz w:val="28"/>
                <w:szCs w:val="28"/>
              </w:rPr>
            </w:pPr>
          </w:p>
          <w:p w:rsidR="004C0585" w:rsidRDefault="004C0585" w:rsidP="003063FB">
            <w:pPr>
              <w:rPr>
                <w:sz w:val="28"/>
                <w:szCs w:val="28"/>
              </w:rPr>
            </w:pPr>
          </w:p>
          <w:p w:rsidR="004C0585" w:rsidRPr="004C0585" w:rsidRDefault="004C0585" w:rsidP="003063FB">
            <w:pPr>
              <w:rPr>
                <w:sz w:val="28"/>
                <w:szCs w:val="28"/>
                <w:lang w:val="uk-UA"/>
              </w:rPr>
            </w:pPr>
            <w:r>
              <w:rPr>
                <w:sz w:val="28"/>
                <w:szCs w:val="28"/>
                <w:lang w:val="uk-UA"/>
              </w:rPr>
              <w:t>Співрозробник Програми</w:t>
            </w:r>
          </w:p>
        </w:tc>
        <w:tc>
          <w:tcPr>
            <w:tcW w:w="4556" w:type="dxa"/>
            <w:tcBorders>
              <w:top w:val="nil"/>
              <w:left w:val="nil"/>
              <w:bottom w:val="single" w:sz="8" w:space="0" w:color="auto"/>
              <w:right w:val="single" w:sz="8" w:space="0" w:color="auto"/>
            </w:tcBorders>
            <w:shd w:val="clear" w:color="auto" w:fill="auto"/>
            <w:hideMark/>
          </w:tcPr>
          <w:p w:rsidR="003063FB" w:rsidRDefault="00C87F44" w:rsidP="00D75148">
            <w:pPr>
              <w:rPr>
                <w:sz w:val="28"/>
                <w:szCs w:val="28"/>
              </w:rPr>
            </w:pPr>
            <w:r w:rsidRPr="00A120D9">
              <w:rPr>
                <w:sz w:val="28"/>
                <w:szCs w:val="28"/>
                <w:lang w:val="uk-UA"/>
              </w:rPr>
              <w:t xml:space="preserve">Управління </w:t>
            </w:r>
            <w:r w:rsidR="003063FB" w:rsidRPr="00A120D9">
              <w:rPr>
                <w:sz w:val="28"/>
                <w:szCs w:val="28"/>
              </w:rPr>
              <w:t xml:space="preserve"> охорони здоров’я Сумської міської ради</w:t>
            </w:r>
          </w:p>
          <w:p w:rsidR="001438A5" w:rsidRDefault="001438A5" w:rsidP="00D75148">
            <w:pPr>
              <w:rPr>
                <w:sz w:val="28"/>
                <w:szCs w:val="28"/>
              </w:rPr>
            </w:pPr>
          </w:p>
          <w:p w:rsidR="001438A5" w:rsidRPr="001438A5" w:rsidRDefault="001438A5" w:rsidP="00D75148">
            <w:pPr>
              <w:rPr>
                <w:sz w:val="28"/>
                <w:szCs w:val="28"/>
                <w:lang w:val="uk-UA"/>
              </w:rPr>
            </w:pPr>
            <w:r>
              <w:rPr>
                <w:sz w:val="28"/>
                <w:szCs w:val="28"/>
                <w:lang w:val="uk-UA"/>
              </w:rPr>
              <w:t>Управліня капітального будівництва Сумської міської ради</w:t>
            </w:r>
          </w:p>
        </w:tc>
      </w:tr>
      <w:tr w:rsidR="003063FB" w:rsidRPr="00562455"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4C0585" w:rsidP="003063FB">
            <w:pPr>
              <w:jc w:val="both"/>
              <w:rPr>
                <w:sz w:val="28"/>
                <w:szCs w:val="28"/>
              </w:rPr>
            </w:pPr>
            <w:r>
              <w:rPr>
                <w:sz w:val="28"/>
                <w:szCs w:val="28"/>
                <w:lang w:val="uk-UA"/>
              </w:rPr>
              <w:lastRenderedPageBreak/>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Відповідальн</w:t>
            </w:r>
            <w:r w:rsidR="00D75148" w:rsidRPr="00536BBC">
              <w:rPr>
                <w:sz w:val="28"/>
                <w:szCs w:val="28"/>
                <w:lang w:val="uk-UA"/>
              </w:rPr>
              <w:t>і</w:t>
            </w:r>
            <w:r w:rsidRPr="00536BBC">
              <w:rPr>
                <w:sz w:val="28"/>
                <w:szCs w:val="28"/>
              </w:rPr>
              <w:t xml:space="preserve"> виконавц</w:t>
            </w:r>
            <w:r w:rsidR="00D75148" w:rsidRPr="00536BBC">
              <w:rPr>
                <w:sz w:val="28"/>
                <w:szCs w:val="28"/>
                <w:lang w:val="uk-UA"/>
              </w:rPr>
              <w:t>і</w:t>
            </w:r>
            <w:r w:rsidRPr="00536BBC">
              <w:rPr>
                <w:sz w:val="28"/>
                <w:szCs w:val="28"/>
              </w:rPr>
              <w:t xml:space="preserve"> Програми</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охорони здоров’я  Сумської міської ради</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Центральна міська клінічна лікарня</w:t>
            </w:r>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1B70AB" w:rsidRPr="00536BBC">
              <w:rPr>
                <w:sz w:val="28"/>
                <w:szCs w:val="28"/>
              </w:rPr>
              <w:t>«Клінічна лікарня Святого Пантелеймона»</w:t>
            </w:r>
            <w:r w:rsidR="001B70AB" w:rsidRPr="00536BBC">
              <w:rPr>
                <w:sz w:val="28"/>
                <w:szCs w:val="28"/>
                <w:lang w:val="uk-UA"/>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Центр первинної медико-санітарної допомоги № 2»</w:t>
            </w:r>
            <w:r w:rsidR="009A2A4A">
              <w:rPr>
                <w:sz w:val="28"/>
                <w:szCs w:val="28"/>
                <w:lang w:val="uk-UA"/>
              </w:rPr>
              <w:t>.</w:t>
            </w:r>
            <w:r w:rsidR="00562455">
              <w:rPr>
                <w:sz w:val="28"/>
                <w:szCs w:val="28"/>
                <w:lang w:val="uk-UA"/>
              </w:rPr>
              <w:t xml:space="preserve"> Управління капітального будівництва </w:t>
            </w:r>
            <w:r w:rsidR="00562455" w:rsidRPr="00562455">
              <w:rPr>
                <w:sz w:val="28"/>
                <w:szCs w:val="28"/>
                <w:lang w:val="uk-UA"/>
              </w:rPr>
              <w:t>Сумської міської ради</w:t>
            </w:r>
            <w:r w:rsidR="00562455">
              <w:rPr>
                <w:sz w:val="28"/>
                <w:szCs w:val="28"/>
                <w:lang w:val="uk-UA"/>
              </w:rPr>
              <w:t>.</w:t>
            </w:r>
            <w:r w:rsidR="00492C1C" w:rsidRPr="00536BBC">
              <w:rPr>
                <w:sz w:val="28"/>
                <w:szCs w:val="28"/>
                <w:lang w:val="uk-UA"/>
              </w:rPr>
              <w:t xml:space="preserve"> </w:t>
            </w:r>
          </w:p>
        </w:tc>
      </w:tr>
      <w:tr w:rsidR="003063FB" w:rsidRPr="00562455"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62455" w:rsidRDefault="004C0585" w:rsidP="003063FB">
            <w:pPr>
              <w:jc w:val="both"/>
              <w:rPr>
                <w:sz w:val="28"/>
                <w:szCs w:val="28"/>
                <w:lang w:val="uk-UA"/>
              </w:rPr>
            </w:pPr>
            <w:r>
              <w:rPr>
                <w:sz w:val="28"/>
                <w:szCs w:val="28"/>
                <w:lang w:val="uk-UA"/>
              </w:rPr>
              <w:t>6</w:t>
            </w:r>
            <w:r w:rsidR="003063FB" w:rsidRPr="00562455">
              <w:rPr>
                <w:sz w:val="28"/>
                <w:szCs w:val="28"/>
                <w:lang w:val="uk-UA"/>
              </w:rPr>
              <w:t>.</w:t>
            </w:r>
          </w:p>
        </w:tc>
        <w:tc>
          <w:tcPr>
            <w:tcW w:w="4720" w:type="dxa"/>
            <w:tcBorders>
              <w:top w:val="nil"/>
              <w:left w:val="nil"/>
              <w:bottom w:val="single" w:sz="8" w:space="0" w:color="auto"/>
              <w:right w:val="single" w:sz="8" w:space="0" w:color="auto"/>
            </w:tcBorders>
            <w:shd w:val="clear" w:color="auto" w:fill="auto"/>
            <w:hideMark/>
          </w:tcPr>
          <w:p w:rsidR="003063FB" w:rsidRPr="00562455" w:rsidRDefault="003063FB" w:rsidP="003063FB">
            <w:pPr>
              <w:rPr>
                <w:sz w:val="28"/>
                <w:szCs w:val="28"/>
                <w:lang w:val="uk-UA"/>
              </w:rPr>
            </w:pPr>
            <w:r w:rsidRPr="00562455">
              <w:rPr>
                <w:sz w:val="28"/>
                <w:szCs w:val="28"/>
                <w:lang w:val="uk-UA"/>
              </w:rPr>
              <w:t>Термін реалізації Програми</w:t>
            </w:r>
          </w:p>
        </w:tc>
        <w:tc>
          <w:tcPr>
            <w:tcW w:w="4556" w:type="dxa"/>
            <w:tcBorders>
              <w:top w:val="nil"/>
              <w:left w:val="nil"/>
              <w:bottom w:val="single" w:sz="8" w:space="0" w:color="auto"/>
              <w:right w:val="single" w:sz="8" w:space="0" w:color="auto"/>
            </w:tcBorders>
            <w:shd w:val="clear" w:color="auto" w:fill="auto"/>
            <w:hideMark/>
          </w:tcPr>
          <w:p w:rsidR="003063FB" w:rsidRPr="00562455" w:rsidRDefault="003063FB" w:rsidP="005F2E58">
            <w:pPr>
              <w:rPr>
                <w:sz w:val="28"/>
                <w:szCs w:val="28"/>
                <w:lang w:val="uk-UA"/>
              </w:rPr>
            </w:pPr>
            <w:r w:rsidRPr="00562455">
              <w:rPr>
                <w:sz w:val="28"/>
                <w:szCs w:val="28"/>
                <w:lang w:val="uk-UA"/>
              </w:rPr>
              <w:t>20</w:t>
            </w:r>
            <w:r w:rsidR="00F87330" w:rsidRPr="00536BBC">
              <w:rPr>
                <w:sz w:val="28"/>
                <w:szCs w:val="28"/>
                <w:lang w:val="uk-UA"/>
              </w:rPr>
              <w:t>2</w:t>
            </w:r>
            <w:r w:rsidR="005F2E58" w:rsidRPr="00536BBC">
              <w:rPr>
                <w:sz w:val="28"/>
                <w:szCs w:val="28"/>
                <w:lang w:val="uk-UA"/>
              </w:rPr>
              <w:t>2</w:t>
            </w:r>
            <w:r w:rsidRPr="00562455">
              <w:rPr>
                <w:sz w:val="28"/>
                <w:szCs w:val="28"/>
                <w:lang w:val="uk-UA"/>
              </w:rPr>
              <w:t xml:space="preserve"> – 202</w:t>
            </w:r>
            <w:r w:rsidR="005F2E58" w:rsidRPr="00536BBC">
              <w:rPr>
                <w:sz w:val="28"/>
                <w:szCs w:val="28"/>
                <w:lang w:val="uk-UA"/>
              </w:rPr>
              <w:t>4</w:t>
            </w:r>
            <w:r w:rsidRPr="00562455">
              <w:rPr>
                <w:sz w:val="28"/>
                <w:szCs w:val="28"/>
                <w:lang w:val="uk-UA"/>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62455" w:rsidRDefault="004C0585" w:rsidP="003063FB">
            <w:pPr>
              <w:jc w:val="both"/>
              <w:rPr>
                <w:sz w:val="28"/>
                <w:szCs w:val="28"/>
                <w:lang w:val="uk-UA"/>
              </w:rPr>
            </w:pPr>
            <w:r>
              <w:rPr>
                <w:sz w:val="28"/>
                <w:szCs w:val="28"/>
                <w:lang w:val="uk-UA"/>
              </w:rPr>
              <w:t>7</w:t>
            </w:r>
            <w:r w:rsidR="003063FB" w:rsidRPr="00562455">
              <w:rPr>
                <w:sz w:val="28"/>
                <w:szCs w:val="28"/>
                <w:lang w:val="uk-UA"/>
              </w:rPr>
              <w:t>.</w:t>
            </w:r>
          </w:p>
        </w:tc>
        <w:tc>
          <w:tcPr>
            <w:tcW w:w="4720" w:type="dxa"/>
            <w:tcBorders>
              <w:top w:val="nil"/>
              <w:left w:val="nil"/>
              <w:bottom w:val="single" w:sz="8" w:space="0" w:color="auto"/>
              <w:right w:val="single" w:sz="8" w:space="0" w:color="auto"/>
            </w:tcBorders>
            <w:shd w:val="clear" w:color="auto" w:fill="auto"/>
            <w:hideMark/>
          </w:tcPr>
          <w:p w:rsidR="003063FB" w:rsidRPr="00562455" w:rsidRDefault="003063FB" w:rsidP="003063FB">
            <w:pPr>
              <w:rPr>
                <w:sz w:val="28"/>
                <w:szCs w:val="28"/>
                <w:lang w:val="uk-UA"/>
              </w:rPr>
            </w:pPr>
            <w:r w:rsidRPr="00562455">
              <w:rPr>
                <w:sz w:val="28"/>
                <w:szCs w:val="28"/>
                <w:lang w:val="uk-UA"/>
              </w:rPr>
              <w:t xml:space="preserve">Перелік бюджетів, які беруть участь у виконанні Програми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r w:rsidR="00F87330" w:rsidRPr="00536BBC">
              <w:rPr>
                <w:sz w:val="28"/>
                <w:szCs w:val="28"/>
              </w:rPr>
              <w:t>інші джерела відповідно до чинного законодавства</w:t>
            </w:r>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4C0585" w:rsidP="003063FB">
            <w:pPr>
              <w:jc w:val="both"/>
              <w:rPr>
                <w:sz w:val="28"/>
                <w:szCs w:val="28"/>
              </w:rPr>
            </w:pPr>
            <w:r>
              <w:rPr>
                <w:sz w:val="28"/>
                <w:szCs w:val="28"/>
                <w:lang w:val="uk-UA"/>
              </w:rPr>
              <w:t>8</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Загальний обсяг фінансових ресурсів, необхідних для реалізації Програми, всього, в тому числі: </w:t>
            </w:r>
          </w:p>
        </w:tc>
        <w:tc>
          <w:tcPr>
            <w:tcW w:w="4556" w:type="dxa"/>
            <w:tcBorders>
              <w:top w:val="nil"/>
              <w:left w:val="nil"/>
              <w:bottom w:val="nil"/>
              <w:right w:val="single" w:sz="8" w:space="0" w:color="auto"/>
            </w:tcBorders>
            <w:shd w:val="clear" w:color="auto" w:fill="auto"/>
            <w:hideMark/>
          </w:tcPr>
          <w:p w:rsidR="003063FB" w:rsidRPr="00536BBC" w:rsidRDefault="003063FB" w:rsidP="00AF606A">
            <w:pPr>
              <w:rPr>
                <w:sz w:val="28"/>
                <w:szCs w:val="28"/>
              </w:rPr>
            </w:pPr>
            <w:r w:rsidRPr="00536BBC">
              <w:rPr>
                <w:sz w:val="28"/>
                <w:szCs w:val="28"/>
              </w:rPr>
              <w:t>Усього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AF606A">
              <w:rPr>
                <w:sz w:val="28"/>
                <w:szCs w:val="28"/>
                <w:lang w:val="uk-UA"/>
              </w:rPr>
              <w:t>817 213,0</w:t>
            </w:r>
            <w:r w:rsidR="004467E9">
              <w:rPr>
                <w:sz w:val="28"/>
                <w:szCs w:val="28"/>
                <w:lang w:val="uk-UA"/>
              </w:rPr>
              <w:t xml:space="preserve"> </w:t>
            </w:r>
            <w:r w:rsidR="00364F0F" w:rsidRPr="00536BBC">
              <w:rPr>
                <w:sz w:val="28"/>
                <w:szCs w:val="28"/>
                <w:lang w:val="uk-UA"/>
              </w:rPr>
              <w:t xml:space="preserve">- </w:t>
            </w:r>
            <w:r w:rsidR="00F87330" w:rsidRPr="00536BBC">
              <w:rPr>
                <w:sz w:val="28"/>
                <w:szCs w:val="28"/>
              </w:rPr>
              <w:t>тис. гр</w:t>
            </w:r>
            <w:r w:rsidR="00B52178">
              <w:rPr>
                <w:sz w:val="28"/>
                <w:szCs w:val="28"/>
                <w:lang w:val="uk-UA"/>
              </w:rPr>
              <w:t>н.</w:t>
            </w:r>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CB0002">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рік – </w:t>
            </w:r>
            <w:r w:rsidR="00CB0002">
              <w:rPr>
                <w:sz w:val="28"/>
                <w:szCs w:val="28"/>
                <w:lang w:val="uk-UA"/>
              </w:rPr>
              <w:t>225 046,1</w:t>
            </w:r>
            <w:r w:rsidR="000608EF">
              <w:rPr>
                <w:sz w:val="28"/>
                <w:szCs w:val="28"/>
                <w:lang w:val="uk-UA"/>
              </w:rPr>
              <w:t xml:space="preserve"> </w:t>
            </w:r>
            <w:r w:rsidR="00B52178">
              <w:rPr>
                <w:sz w:val="28"/>
                <w:szCs w:val="28"/>
                <w:lang w:val="uk-UA"/>
              </w:rPr>
              <w:t>тис.грн.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AF606A" w:rsidRDefault="003063FB" w:rsidP="00AF606A">
            <w:pPr>
              <w:rPr>
                <w:sz w:val="28"/>
                <w:szCs w:val="28"/>
                <w:lang w:val="uk-UA"/>
              </w:rPr>
            </w:pPr>
            <w:r w:rsidRPr="00536BBC">
              <w:rPr>
                <w:sz w:val="28"/>
                <w:szCs w:val="28"/>
              </w:rPr>
              <w:t>202</w:t>
            </w:r>
            <w:r w:rsidR="00585559" w:rsidRPr="00536BBC">
              <w:rPr>
                <w:sz w:val="28"/>
                <w:szCs w:val="28"/>
                <w:lang w:val="uk-UA"/>
              </w:rPr>
              <w:t>3</w:t>
            </w:r>
            <w:r w:rsidRPr="00536BBC">
              <w:rPr>
                <w:sz w:val="28"/>
                <w:szCs w:val="28"/>
              </w:rPr>
              <w:t xml:space="preserve"> рік – </w:t>
            </w:r>
            <w:r w:rsidR="00AF606A">
              <w:rPr>
                <w:sz w:val="28"/>
                <w:szCs w:val="28"/>
                <w:lang w:val="uk-UA"/>
              </w:rPr>
              <w:t>383 408,2</w:t>
            </w:r>
            <w:r w:rsidRPr="00536BBC">
              <w:rPr>
                <w:sz w:val="28"/>
                <w:szCs w:val="28"/>
              </w:rPr>
              <w:t xml:space="preserve"> тис. гр</w:t>
            </w:r>
            <w:r w:rsidR="00B52178">
              <w:rPr>
                <w:sz w:val="28"/>
                <w:szCs w:val="28"/>
                <w:lang w:val="uk-UA"/>
              </w:rPr>
              <w:t>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0608EF">
            <w:pPr>
              <w:rPr>
                <w:sz w:val="28"/>
                <w:szCs w:val="28"/>
              </w:rPr>
            </w:pPr>
            <w:r w:rsidRPr="00536BBC">
              <w:rPr>
                <w:sz w:val="28"/>
                <w:szCs w:val="28"/>
              </w:rPr>
              <w:t>202</w:t>
            </w:r>
            <w:r w:rsidR="00585559" w:rsidRPr="00536BBC">
              <w:rPr>
                <w:sz w:val="28"/>
                <w:szCs w:val="28"/>
                <w:lang w:val="uk-UA"/>
              </w:rPr>
              <w:t>4</w:t>
            </w:r>
            <w:r w:rsidRPr="00536BBC">
              <w:rPr>
                <w:sz w:val="28"/>
                <w:szCs w:val="28"/>
              </w:rPr>
              <w:t xml:space="preserve"> рік – </w:t>
            </w:r>
            <w:r w:rsidR="000608EF">
              <w:rPr>
                <w:sz w:val="28"/>
                <w:szCs w:val="28"/>
                <w:lang w:val="uk-UA"/>
              </w:rPr>
              <w:t>208 758,7</w:t>
            </w:r>
            <w:r w:rsidR="00B52178">
              <w:rPr>
                <w:sz w:val="28"/>
                <w:szCs w:val="28"/>
              </w:rPr>
              <w:t xml:space="preserve"> тис. гр</w:t>
            </w:r>
            <w:r w:rsidR="00B52178">
              <w:rPr>
                <w:sz w:val="28"/>
                <w:szCs w:val="28"/>
                <w:lang w:val="uk-UA"/>
              </w:rPr>
              <w:t>н</w:t>
            </w:r>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r w:rsidR="00CB0002">
        <w:rPr>
          <w:sz w:val="28"/>
          <w:szCs w:val="28"/>
          <w:lang w:val="uk-UA"/>
        </w:rPr>
        <w:t>.</w:t>
      </w:r>
    </w:p>
    <w:tbl>
      <w:tblPr>
        <w:tblW w:w="10020" w:type="dxa"/>
        <w:tblInd w:w="93" w:type="dxa"/>
        <w:tblLook w:val="04A0" w:firstRow="1" w:lastRow="0" w:firstColumn="1" w:lastColumn="0" w:noHBand="0" w:noVBand="1"/>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(тис.грн.)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1D69BB" w:rsidRDefault="00AF606A" w:rsidP="004467E9">
            <w:pPr>
              <w:jc w:val="center"/>
              <w:rPr>
                <w:b/>
                <w:bCs/>
                <w:szCs w:val="36"/>
                <w:lang w:val="en-US"/>
              </w:rPr>
            </w:pPr>
            <w:r>
              <w:rPr>
                <w:b/>
                <w:bCs/>
                <w:szCs w:val="36"/>
                <w:lang w:val="uk-UA"/>
              </w:rPr>
              <w:t>817 213,0</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1D69BB" w:rsidRDefault="00F71CEA" w:rsidP="004467E9">
            <w:pPr>
              <w:jc w:val="center"/>
              <w:rPr>
                <w:b/>
                <w:bCs/>
                <w:szCs w:val="36"/>
                <w:lang w:val="en-US"/>
              </w:rPr>
            </w:pPr>
            <w:r>
              <w:rPr>
                <w:b/>
                <w:bCs/>
                <w:szCs w:val="36"/>
                <w:lang w:val="uk-UA"/>
              </w:rPr>
              <w:t>225 046,1</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AF606A" w:rsidP="00536BBC">
            <w:pPr>
              <w:jc w:val="center"/>
              <w:rPr>
                <w:b/>
                <w:bCs/>
                <w:szCs w:val="36"/>
                <w:lang w:val="uk-UA"/>
              </w:rPr>
            </w:pPr>
            <w:r>
              <w:rPr>
                <w:b/>
                <w:bCs/>
                <w:szCs w:val="36"/>
                <w:lang w:val="uk-UA"/>
              </w:rPr>
              <w:t>383 408,2</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0608EF" w:rsidP="00536BBC">
            <w:pPr>
              <w:jc w:val="center"/>
              <w:rPr>
                <w:b/>
                <w:bCs/>
                <w:szCs w:val="36"/>
                <w:lang w:val="uk-UA"/>
              </w:rPr>
            </w:pPr>
            <w:r>
              <w:rPr>
                <w:b/>
                <w:bCs/>
                <w:szCs w:val="36"/>
                <w:lang w:val="uk-UA"/>
              </w:rPr>
              <w:t>208 758,7</w:t>
            </w:r>
          </w:p>
        </w:tc>
      </w:tr>
      <w:tr w:rsidR="00A96A69" w:rsidRPr="00536BBC" w:rsidTr="00CB0002">
        <w:trPr>
          <w:trHeight w:val="517"/>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r w:rsidRPr="00536BBC">
              <w:t xml:space="preserve">Кошти бюджету </w:t>
            </w:r>
            <w:r w:rsidR="00366C9E" w:rsidRPr="00536BBC">
              <w:rPr>
                <w:lang w:val="uk-UA"/>
              </w:rPr>
              <w:t>ТГ</w:t>
            </w:r>
          </w:p>
          <w:p w:rsidR="00A96A69" w:rsidRPr="00536BBC" w:rsidRDefault="00A96A69" w:rsidP="00366C9E">
            <w:r w:rsidRPr="00536BBC">
              <w:t xml:space="preserve">(загальний фонд) </w:t>
            </w:r>
          </w:p>
        </w:tc>
        <w:tc>
          <w:tcPr>
            <w:tcW w:w="1960" w:type="dxa"/>
            <w:tcBorders>
              <w:top w:val="nil"/>
              <w:left w:val="nil"/>
              <w:bottom w:val="single" w:sz="4" w:space="0" w:color="auto"/>
              <w:right w:val="nil"/>
            </w:tcBorders>
            <w:shd w:val="clear" w:color="000000" w:fill="FFFFFF"/>
            <w:hideMark/>
          </w:tcPr>
          <w:p w:rsidR="00A96A69" w:rsidRPr="00CB0002" w:rsidRDefault="00AF606A" w:rsidP="004467E9">
            <w:pPr>
              <w:jc w:val="center"/>
              <w:rPr>
                <w:b/>
                <w:bCs/>
                <w:szCs w:val="32"/>
                <w:lang w:val="uk-UA"/>
              </w:rPr>
            </w:pPr>
            <w:r>
              <w:rPr>
                <w:b/>
                <w:bCs/>
                <w:szCs w:val="32"/>
                <w:lang w:val="uk-UA"/>
              </w:rPr>
              <w:t>323 264,9</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0608EF" w:rsidP="004467E9">
            <w:pPr>
              <w:jc w:val="center"/>
              <w:rPr>
                <w:szCs w:val="32"/>
                <w:lang w:val="uk-UA"/>
              </w:rPr>
            </w:pPr>
            <w:r>
              <w:rPr>
                <w:szCs w:val="32"/>
                <w:lang w:val="uk-UA"/>
              </w:rPr>
              <w:t>100 </w:t>
            </w:r>
            <w:r w:rsidR="004467E9">
              <w:rPr>
                <w:szCs w:val="32"/>
                <w:lang w:val="uk-UA"/>
              </w:rPr>
              <w:t>462</w:t>
            </w:r>
            <w:r>
              <w:rPr>
                <w:szCs w:val="32"/>
                <w:lang w:val="uk-UA"/>
              </w:rPr>
              <w:t>,1</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AF606A" w:rsidP="0033479B">
            <w:pPr>
              <w:jc w:val="center"/>
              <w:rPr>
                <w:szCs w:val="32"/>
                <w:lang w:val="uk-UA"/>
              </w:rPr>
            </w:pPr>
            <w:r>
              <w:rPr>
                <w:szCs w:val="32"/>
                <w:lang w:val="uk-UA"/>
              </w:rPr>
              <w:t>122 344,1</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0608EF" w:rsidP="005A37D7">
            <w:pPr>
              <w:jc w:val="center"/>
              <w:rPr>
                <w:szCs w:val="32"/>
                <w:lang w:val="uk-UA"/>
              </w:rPr>
            </w:pPr>
            <w:r>
              <w:rPr>
                <w:szCs w:val="32"/>
                <w:lang w:val="uk-UA"/>
              </w:rPr>
              <w:t>100 458,7</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r w:rsidRPr="00536BBC">
              <w:t xml:space="preserve">Кошти бюджету </w:t>
            </w:r>
            <w:r w:rsidR="00366C9E" w:rsidRPr="00536BBC">
              <w:rPr>
                <w:lang w:val="uk-UA"/>
              </w:rPr>
              <w:t xml:space="preserve">ТГ </w:t>
            </w:r>
            <w:r w:rsidRPr="00536BBC">
              <w:t xml:space="preserve">(спеціальний  фонд) </w:t>
            </w:r>
          </w:p>
        </w:tc>
        <w:tc>
          <w:tcPr>
            <w:tcW w:w="1960" w:type="dxa"/>
            <w:tcBorders>
              <w:top w:val="nil"/>
              <w:left w:val="nil"/>
              <w:bottom w:val="single" w:sz="4" w:space="0" w:color="auto"/>
              <w:right w:val="nil"/>
            </w:tcBorders>
            <w:shd w:val="clear" w:color="000000" w:fill="FFFFFF"/>
            <w:hideMark/>
          </w:tcPr>
          <w:p w:rsidR="00A96A69" w:rsidRPr="00CB0002" w:rsidRDefault="00AF606A" w:rsidP="00E43A69">
            <w:pPr>
              <w:jc w:val="center"/>
              <w:rPr>
                <w:b/>
                <w:bCs/>
                <w:szCs w:val="32"/>
                <w:lang w:val="uk-UA"/>
              </w:rPr>
            </w:pPr>
            <w:r>
              <w:rPr>
                <w:b/>
                <w:bCs/>
                <w:szCs w:val="32"/>
                <w:lang w:val="uk-UA"/>
              </w:rPr>
              <w:t>473 280,5</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F71CEA" w:rsidP="00E43A69">
            <w:pPr>
              <w:jc w:val="center"/>
              <w:rPr>
                <w:szCs w:val="32"/>
                <w:lang w:val="uk-UA"/>
              </w:rPr>
            </w:pPr>
            <w:r>
              <w:rPr>
                <w:szCs w:val="32"/>
                <w:lang w:val="uk-UA"/>
              </w:rPr>
              <w:t>105 715,2</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AF606A" w:rsidP="007E2268">
            <w:pPr>
              <w:jc w:val="center"/>
              <w:rPr>
                <w:szCs w:val="32"/>
                <w:lang w:val="uk-UA"/>
              </w:rPr>
            </w:pPr>
            <w:r>
              <w:rPr>
                <w:szCs w:val="32"/>
                <w:lang w:val="uk-UA"/>
              </w:rPr>
              <w:t>259 265,3</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0608EF" w:rsidP="005A37D7">
            <w:pPr>
              <w:jc w:val="center"/>
              <w:rPr>
                <w:szCs w:val="32"/>
                <w:lang w:val="uk-UA"/>
              </w:rPr>
            </w:pPr>
            <w:r>
              <w:rPr>
                <w:szCs w:val="32"/>
                <w:lang w:val="uk-UA"/>
              </w:rPr>
              <w:t>108 30</w:t>
            </w:r>
            <w:r w:rsidR="002D655B" w:rsidRPr="00536BBC">
              <w:rPr>
                <w:szCs w:val="32"/>
                <w:lang w:val="uk-UA"/>
              </w:rPr>
              <w:t>0,0</w:t>
            </w:r>
          </w:p>
        </w:tc>
      </w:tr>
    </w:tbl>
    <w:p w:rsidR="002D655B" w:rsidRPr="00536BBC" w:rsidRDefault="002D655B" w:rsidP="002C6DFD">
      <w:pPr>
        <w:pStyle w:val="ac"/>
        <w:spacing w:before="0" w:beforeAutospacing="0" w:after="0" w:afterAutospacing="0"/>
        <w:jc w:val="center"/>
        <w:rPr>
          <w:b/>
          <w:sz w:val="28"/>
          <w:szCs w:val="28"/>
          <w:lang w:val="uk-UA"/>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2016"/>
        <w:gridCol w:w="1328"/>
        <w:gridCol w:w="1544"/>
        <w:gridCol w:w="1307"/>
      </w:tblGrid>
      <w:tr w:rsidR="00A17186" w:rsidTr="001D69BB">
        <w:trPr>
          <w:trHeight w:val="2535"/>
        </w:trPr>
        <w:tc>
          <w:tcPr>
            <w:tcW w:w="3750" w:type="dxa"/>
          </w:tcPr>
          <w:p w:rsidR="00A17186" w:rsidRDefault="00A17186" w:rsidP="001D69BB">
            <w:pPr>
              <w:pStyle w:val="ac"/>
              <w:rPr>
                <w:b/>
                <w:sz w:val="28"/>
                <w:szCs w:val="28"/>
                <w:lang w:val="uk-UA"/>
              </w:rPr>
            </w:pPr>
            <w:r w:rsidRPr="00A17186">
              <w:rPr>
                <w:lang w:val="uk-UA"/>
              </w:rPr>
              <w:t xml:space="preserve">Субвенція з місцевого бюджетуна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 що утворився на початок бюджетного </w:t>
            </w:r>
            <w:r>
              <w:rPr>
                <w:lang w:val="uk-UA"/>
              </w:rPr>
              <w:t>періоду</w:t>
            </w:r>
          </w:p>
        </w:tc>
        <w:tc>
          <w:tcPr>
            <w:tcW w:w="2042" w:type="dxa"/>
          </w:tcPr>
          <w:p w:rsidR="00A17186" w:rsidRPr="00CB0002" w:rsidRDefault="00A17186" w:rsidP="001D69BB">
            <w:pPr>
              <w:pStyle w:val="ac"/>
              <w:jc w:val="center"/>
              <w:rPr>
                <w:b/>
                <w:lang w:val="uk-UA"/>
              </w:rPr>
            </w:pPr>
            <w:r w:rsidRPr="00CB0002">
              <w:rPr>
                <w:b/>
                <w:lang w:val="uk-UA"/>
              </w:rPr>
              <w:t>1 836,7</w:t>
            </w: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tc>
        <w:tc>
          <w:tcPr>
            <w:tcW w:w="1335" w:type="dxa"/>
          </w:tcPr>
          <w:p w:rsidR="00A17186" w:rsidRPr="00A17186" w:rsidRDefault="00A17186" w:rsidP="001D69BB">
            <w:pPr>
              <w:pStyle w:val="ac"/>
              <w:jc w:val="center"/>
              <w:rPr>
                <w:lang w:val="uk-UA"/>
              </w:rPr>
            </w:pPr>
            <w:r w:rsidRPr="00A17186">
              <w:rPr>
                <w:lang w:val="uk-UA"/>
              </w:rPr>
              <w:t>1 836,7</w:t>
            </w: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tc>
        <w:tc>
          <w:tcPr>
            <w:tcW w:w="1555" w:type="dxa"/>
          </w:tcPr>
          <w:p w:rsidR="00A17186" w:rsidRPr="00A17186" w:rsidRDefault="00A17186" w:rsidP="001D69BB">
            <w:pPr>
              <w:pStyle w:val="ac"/>
              <w:jc w:val="center"/>
              <w:rPr>
                <w:lang w:val="uk-UA"/>
              </w:rPr>
            </w:pPr>
            <w:r w:rsidRPr="00A17186">
              <w:rPr>
                <w:lang w:val="uk-UA"/>
              </w:rPr>
              <w:t>0</w:t>
            </w:r>
          </w:p>
          <w:p w:rsidR="00A17186" w:rsidRPr="00A17186" w:rsidRDefault="00A17186" w:rsidP="001D69BB">
            <w:pPr>
              <w:pStyle w:val="ac"/>
              <w:jc w:val="center"/>
              <w:rPr>
                <w:lang w:val="uk-UA"/>
              </w:rPr>
            </w:pPr>
          </w:p>
          <w:p w:rsidR="00A17186" w:rsidRPr="00A17186" w:rsidRDefault="00A17186" w:rsidP="001D69BB">
            <w:pPr>
              <w:pStyle w:val="ac"/>
              <w:jc w:val="center"/>
              <w:rPr>
                <w:lang w:val="uk-UA"/>
              </w:rPr>
            </w:pPr>
          </w:p>
          <w:p w:rsidR="00A17186" w:rsidRPr="00A17186" w:rsidRDefault="00A17186" w:rsidP="001D69BB">
            <w:pPr>
              <w:pStyle w:val="ac"/>
              <w:jc w:val="center"/>
              <w:rPr>
                <w:lang w:val="uk-UA"/>
              </w:rPr>
            </w:pPr>
          </w:p>
        </w:tc>
        <w:tc>
          <w:tcPr>
            <w:tcW w:w="1333" w:type="dxa"/>
          </w:tcPr>
          <w:p w:rsidR="00A17186" w:rsidRPr="00A17186" w:rsidRDefault="00A17186" w:rsidP="001D69BB">
            <w:pPr>
              <w:jc w:val="center"/>
              <w:rPr>
                <w:lang w:val="uk-UA" w:eastAsia="en-US"/>
              </w:rPr>
            </w:pPr>
            <w:r w:rsidRPr="00A17186">
              <w:rPr>
                <w:lang w:val="uk-UA" w:eastAsia="en-US"/>
              </w:rPr>
              <w:t>0</w:t>
            </w:r>
          </w:p>
          <w:p w:rsidR="00A17186" w:rsidRPr="00A17186" w:rsidRDefault="00A17186" w:rsidP="001D69BB">
            <w:pPr>
              <w:jc w:val="center"/>
              <w:rPr>
                <w:lang w:val="uk-UA" w:eastAsia="en-US"/>
              </w:rPr>
            </w:pPr>
          </w:p>
          <w:p w:rsidR="00A17186" w:rsidRPr="00A17186" w:rsidRDefault="00A17186" w:rsidP="001D69BB">
            <w:pPr>
              <w:jc w:val="center"/>
              <w:rPr>
                <w:lang w:val="uk-UA" w:eastAsia="en-US"/>
              </w:rPr>
            </w:pPr>
          </w:p>
          <w:p w:rsidR="00A17186" w:rsidRPr="00A17186" w:rsidRDefault="00A17186" w:rsidP="001D69BB">
            <w:pPr>
              <w:pStyle w:val="ac"/>
              <w:jc w:val="center"/>
              <w:rPr>
                <w:lang w:val="uk-UA"/>
              </w:rPr>
            </w:pPr>
          </w:p>
        </w:tc>
      </w:tr>
      <w:tr w:rsidR="004467E9" w:rsidTr="001D69BB">
        <w:trPr>
          <w:trHeight w:val="423"/>
        </w:trPr>
        <w:tc>
          <w:tcPr>
            <w:tcW w:w="3750" w:type="dxa"/>
          </w:tcPr>
          <w:p w:rsidR="004467E9" w:rsidRPr="00A17186" w:rsidRDefault="004467E9" w:rsidP="001D69BB">
            <w:pPr>
              <w:pStyle w:val="ac"/>
              <w:rPr>
                <w:lang w:val="uk-UA"/>
              </w:rPr>
            </w:pPr>
            <w:r>
              <w:rPr>
                <w:lang w:val="uk-UA"/>
              </w:rPr>
              <w:t>Інша субвенція з бюджету Миколаївської селищної ТГ</w:t>
            </w:r>
          </w:p>
        </w:tc>
        <w:tc>
          <w:tcPr>
            <w:tcW w:w="2042" w:type="dxa"/>
          </w:tcPr>
          <w:p w:rsidR="004467E9" w:rsidRPr="00CC461E" w:rsidRDefault="004467E9" w:rsidP="001D69BB">
            <w:pPr>
              <w:pStyle w:val="ac"/>
              <w:jc w:val="center"/>
              <w:rPr>
                <w:b/>
                <w:lang w:val="uk-UA"/>
              </w:rPr>
            </w:pPr>
            <w:r w:rsidRPr="00CC461E">
              <w:rPr>
                <w:b/>
                <w:lang w:val="uk-UA"/>
              </w:rPr>
              <w:t>495,0</w:t>
            </w:r>
          </w:p>
        </w:tc>
        <w:tc>
          <w:tcPr>
            <w:tcW w:w="1335" w:type="dxa"/>
          </w:tcPr>
          <w:p w:rsidR="004467E9" w:rsidRPr="00CC461E" w:rsidRDefault="004467E9" w:rsidP="001D69BB">
            <w:pPr>
              <w:pStyle w:val="ac"/>
              <w:jc w:val="center"/>
              <w:rPr>
                <w:lang w:val="uk-UA"/>
              </w:rPr>
            </w:pPr>
            <w:r w:rsidRPr="00CC461E">
              <w:rPr>
                <w:lang w:val="uk-UA"/>
              </w:rPr>
              <w:t>495,0</w:t>
            </w:r>
          </w:p>
        </w:tc>
        <w:tc>
          <w:tcPr>
            <w:tcW w:w="1555" w:type="dxa"/>
          </w:tcPr>
          <w:p w:rsidR="004467E9" w:rsidRPr="00CC461E" w:rsidRDefault="00E64957" w:rsidP="001D69BB">
            <w:pPr>
              <w:pStyle w:val="ac"/>
              <w:jc w:val="center"/>
              <w:rPr>
                <w:lang w:val="uk-UA"/>
              </w:rPr>
            </w:pPr>
            <w:r w:rsidRPr="00CC461E">
              <w:rPr>
                <w:lang w:val="uk-UA"/>
              </w:rPr>
              <w:t>0</w:t>
            </w:r>
          </w:p>
        </w:tc>
        <w:tc>
          <w:tcPr>
            <w:tcW w:w="1333" w:type="dxa"/>
          </w:tcPr>
          <w:p w:rsidR="004467E9" w:rsidRPr="00CC461E" w:rsidRDefault="00E64957" w:rsidP="001D69BB">
            <w:pPr>
              <w:pStyle w:val="ac"/>
              <w:jc w:val="center"/>
              <w:rPr>
                <w:lang w:val="uk-UA"/>
              </w:rPr>
            </w:pPr>
            <w:r w:rsidRPr="00CC461E">
              <w:rPr>
                <w:lang w:val="uk-UA"/>
              </w:rPr>
              <w:t>0</w:t>
            </w:r>
          </w:p>
        </w:tc>
      </w:tr>
      <w:tr w:rsidR="001D69BB" w:rsidTr="00AF606A">
        <w:trPr>
          <w:trHeight w:val="705"/>
        </w:trPr>
        <w:tc>
          <w:tcPr>
            <w:tcW w:w="3750" w:type="dxa"/>
          </w:tcPr>
          <w:p w:rsidR="001D69BB" w:rsidRPr="004A56B3" w:rsidRDefault="004A56B3" w:rsidP="004A56B3">
            <w:pPr>
              <w:pStyle w:val="ac"/>
              <w:rPr>
                <w:lang w:val="uk-UA"/>
              </w:rPr>
            </w:pPr>
            <w:r w:rsidRPr="004A56B3">
              <w:rPr>
                <w:lang w:val="uk-UA"/>
              </w:rPr>
              <w:t>Інші надходження (спеціальний фонд)</w:t>
            </w:r>
          </w:p>
        </w:tc>
        <w:tc>
          <w:tcPr>
            <w:tcW w:w="2042" w:type="dxa"/>
          </w:tcPr>
          <w:p w:rsidR="001D69BB" w:rsidRPr="00CC461E" w:rsidRDefault="000963C3" w:rsidP="001D69BB">
            <w:pPr>
              <w:pStyle w:val="ac"/>
              <w:jc w:val="center"/>
              <w:rPr>
                <w:b/>
                <w:lang w:val="uk-UA"/>
              </w:rPr>
            </w:pPr>
            <w:r w:rsidRPr="00CC461E">
              <w:rPr>
                <w:b/>
                <w:lang w:val="uk-UA"/>
              </w:rPr>
              <w:t>18 301,2</w:t>
            </w:r>
          </w:p>
        </w:tc>
        <w:tc>
          <w:tcPr>
            <w:tcW w:w="1335" w:type="dxa"/>
          </w:tcPr>
          <w:p w:rsidR="001D69BB" w:rsidRPr="00CC461E" w:rsidRDefault="001D69BB" w:rsidP="001D69BB">
            <w:pPr>
              <w:pStyle w:val="ac"/>
              <w:jc w:val="center"/>
            </w:pPr>
            <w:r w:rsidRPr="00CC461E">
              <w:t>16</w:t>
            </w:r>
            <w:r w:rsidR="004A56B3" w:rsidRPr="00CC461E">
              <w:t> 537</w:t>
            </w:r>
            <w:r w:rsidR="004A56B3" w:rsidRPr="00CC461E">
              <w:rPr>
                <w:lang w:val="ru-RU"/>
              </w:rPr>
              <w:t>,</w:t>
            </w:r>
            <w:r w:rsidRPr="00CC461E">
              <w:t>1</w:t>
            </w:r>
          </w:p>
        </w:tc>
        <w:tc>
          <w:tcPr>
            <w:tcW w:w="1560" w:type="dxa"/>
          </w:tcPr>
          <w:p w:rsidR="001D69BB" w:rsidRPr="00CC461E" w:rsidRDefault="000963C3" w:rsidP="001D69BB">
            <w:pPr>
              <w:pStyle w:val="ac"/>
              <w:jc w:val="center"/>
              <w:rPr>
                <w:lang w:val="uk-UA"/>
              </w:rPr>
            </w:pPr>
            <w:r w:rsidRPr="00CC461E">
              <w:rPr>
                <w:lang w:val="uk-UA"/>
              </w:rPr>
              <w:t>1 764,1</w:t>
            </w:r>
          </w:p>
        </w:tc>
        <w:tc>
          <w:tcPr>
            <w:tcW w:w="1328" w:type="dxa"/>
          </w:tcPr>
          <w:p w:rsidR="001D69BB" w:rsidRPr="00CC461E" w:rsidRDefault="00E64957" w:rsidP="001D69BB">
            <w:pPr>
              <w:pStyle w:val="ac"/>
              <w:jc w:val="center"/>
              <w:rPr>
                <w:lang w:val="uk-UA"/>
              </w:rPr>
            </w:pPr>
            <w:r w:rsidRPr="00CC461E">
              <w:rPr>
                <w:lang w:val="uk-UA"/>
              </w:rPr>
              <w:t>0</w:t>
            </w:r>
          </w:p>
        </w:tc>
      </w:tr>
      <w:tr w:rsidR="00AF606A" w:rsidTr="00AF606A">
        <w:trPr>
          <w:trHeight w:val="685"/>
        </w:trPr>
        <w:tc>
          <w:tcPr>
            <w:tcW w:w="3750" w:type="dxa"/>
          </w:tcPr>
          <w:p w:rsidR="00AF606A" w:rsidRPr="004A56B3" w:rsidRDefault="00CC461E" w:rsidP="004A56B3">
            <w:pPr>
              <w:pStyle w:val="ac"/>
              <w:rPr>
                <w:lang w:val="uk-UA"/>
              </w:rPr>
            </w:pPr>
            <w:r>
              <w:rPr>
                <w:lang w:val="uk-UA"/>
              </w:rPr>
              <w:t>Інша субвенція з місцевих бюджетів</w:t>
            </w:r>
          </w:p>
        </w:tc>
        <w:tc>
          <w:tcPr>
            <w:tcW w:w="2042" w:type="dxa"/>
          </w:tcPr>
          <w:p w:rsidR="00AF606A" w:rsidRPr="00CC461E" w:rsidRDefault="00CC461E" w:rsidP="001D69BB">
            <w:pPr>
              <w:pStyle w:val="ac"/>
              <w:jc w:val="center"/>
              <w:rPr>
                <w:b/>
                <w:lang w:val="uk-UA"/>
              </w:rPr>
            </w:pPr>
            <w:r w:rsidRPr="00CC461E">
              <w:rPr>
                <w:b/>
                <w:lang w:val="uk-UA"/>
              </w:rPr>
              <w:t>34,6</w:t>
            </w:r>
          </w:p>
        </w:tc>
        <w:tc>
          <w:tcPr>
            <w:tcW w:w="1335" w:type="dxa"/>
          </w:tcPr>
          <w:p w:rsidR="00AF606A" w:rsidRPr="00CC461E" w:rsidRDefault="00CC461E" w:rsidP="001D69BB">
            <w:pPr>
              <w:pStyle w:val="ac"/>
              <w:jc w:val="center"/>
              <w:rPr>
                <w:lang w:val="ru-RU"/>
              </w:rPr>
            </w:pPr>
            <w:r w:rsidRPr="00CC461E">
              <w:rPr>
                <w:lang w:val="ru-RU"/>
              </w:rPr>
              <w:t>0</w:t>
            </w:r>
          </w:p>
        </w:tc>
        <w:tc>
          <w:tcPr>
            <w:tcW w:w="1560" w:type="dxa"/>
          </w:tcPr>
          <w:p w:rsidR="00AF606A" w:rsidRPr="00CC461E" w:rsidRDefault="00CC461E" w:rsidP="001D69BB">
            <w:pPr>
              <w:pStyle w:val="ac"/>
              <w:jc w:val="center"/>
              <w:rPr>
                <w:lang w:val="uk-UA"/>
              </w:rPr>
            </w:pPr>
            <w:r w:rsidRPr="00CC461E">
              <w:rPr>
                <w:lang w:val="uk-UA"/>
              </w:rPr>
              <w:t>34,6</w:t>
            </w:r>
          </w:p>
        </w:tc>
        <w:tc>
          <w:tcPr>
            <w:tcW w:w="1328" w:type="dxa"/>
          </w:tcPr>
          <w:p w:rsidR="00AF606A" w:rsidRPr="00CC461E" w:rsidRDefault="00CC461E" w:rsidP="001D69BB">
            <w:pPr>
              <w:pStyle w:val="ac"/>
              <w:jc w:val="center"/>
              <w:rPr>
                <w:lang w:val="uk-UA"/>
              </w:rPr>
            </w:pPr>
            <w:r w:rsidRPr="00CC461E">
              <w:rPr>
                <w:lang w:val="uk-UA"/>
              </w:rPr>
              <w:t>0</w:t>
            </w:r>
          </w:p>
        </w:tc>
      </w:tr>
    </w:tbl>
    <w:p w:rsidR="00E64957" w:rsidRDefault="00E64957"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жителів Сумської міської ТГ, зниження розповсюдженості і зменшення захворювань, зниження показників смертності та інвалідизації.</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008F3BDF">
        <w:rPr>
          <w:sz w:val="28"/>
          <w:szCs w:val="28"/>
          <w:lang w:val="uk-UA"/>
        </w:rPr>
        <w:t xml:space="preserve"> протягом тривалого часу</w:t>
      </w:r>
      <w:r w:rsidRPr="00536BBC">
        <w:rPr>
          <w:sz w:val="28"/>
          <w:szCs w:val="28"/>
          <w:lang w:val="uk-UA"/>
        </w:rPr>
        <w:t xml:space="preserve"> характеризується від’ємним природним приростом</w:t>
      </w:r>
      <w:r w:rsidR="008F3BDF">
        <w:rPr>
          <w:sz w:val="28"/>
          <w:szCs w:val="28"/>
          <w:lang w:val="uk-UA"/>
        </w:rPr>
        <w:t>, військова агресія російської федерації лише поглиблює демографічні проблеми. Хоча на рівень народжуваності перш за все впливають соціальні фактори та загальна стабільність у державі, проте перед галуззю охорони здоров’я постають питання збереження показників з</w:t>
      </w:r>
      <w:r w:rsidR="00A44F06">
        <w:rPr>
          <w:sz w:val="28"/>
          <w:szCs w:val="28"/>
          <w:lang w:val="uk-UA"/>
        </w:rPr>
        <w:t xml:space="preserve">доров’я </w:t>
      </w:r>
      <w:r w:rsidR="008F3BDF">
        <w:rPr>
          <w:sz w:val="28"/>
          <w:szCs w:val="28"/>
          <w:lang w:val="uk-UA"/>
        </w:rPr>
        <w:t xml:space="preserve">населення, а також </w:t>
      </w:r>
      <w:r w:rsidR="00A44F06">
        <w:rPr>
          <w:sz w:val="28"/>
          <w:szCs w:val="28"/>
          <w:lang w:val="uk-UA"/>
        </w:rPr>
        <w:t>реабілітація та відновлення втрачених функцій.</w:t>
      </w:r>
    </w:p>
    <w:p w:rsidR="00275F58" w:rsidRPr="00536BBC" w:rsidRDefault="00055207" w:rsidP="00275F58">
      <w:pPr>
        <w:ind w:firstLine="709"/>
        <w:jc w:val="both"/>
        <w:rPr>
          <w:sz w:val="28"/>
        </w:rPr>
      </w:pPr>
      <w:r>
        <w:rPr>
          <w:sz w:val="28"/>
          <w:lang w:val="uk-UA"/>
        </w:rPr>
        <w:t>Для вирішення поставлених задач необхідно</w:t>
      </w:r>
      <w:r w:rsidR="00275F58" w:rsidRPr="00536BBC">
        <w:rPr>
          <w:sz w:val="28"/>
        </w:rPr>
        <w:t xml:space="preserve">: </w:t>
      </w:r>
    </w:p>
    <w:p w:rsidR="00275F58" w:rsidRPr="00055207" w:rsidRDefault="00275F58" w:rsidP="00275F58">
      <w:pPr>
        <w:numPr>
          <w:ilvl w:val="0"/>
          <w:numId w:val="7"/>
        </w:numPr>
        <w:ind w:firstLine="284"/>
        <w:jc w:val="both"/>
        <w:rPr>
          <w:sz w:val="28"/>
          <w:lang w:val="uk-UA"/>
        </w:rPr>
      </w:pPr>
      <w:r w:rsidRPr="00055207">
        <w:rPr>
          <w:sz w:val="28"/>
          <w:lang w:val="uk-UA"/>
        </w:rPr>
        <w:t xml:space="preserve">фінансування поточних видатків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xml:space="preserve">, </w:t>
      </w:r>
      <w:r w:rsidR="00055207">
        <w:rPr>
          <w:sz w:val="28"/>
          <w:lang w:val="uk-UA"/>
        </w:rPr>
        <w:t>особливо</w:t>
      </w:r>
      <w:r w:rsidR="00C21A99" w:rsidRPr="00536BBC">
        <w:rPr>
          <w:sz w:val="28"/>
          <w:lang w:val="uk-UA"/>
        </w:rPr>
        <w:t xml:space="preserve"> враховуючи суттєве зростання цін на лікарські засоби та медичні вироби, енергоносії</w:t>
      </w:r>
      <w:r w:rsidRPr="00055207">
        <w:rPr>
          <w:sz w:val="28"/>
          <w:lang w:val="uk-UA"/>
        </w:rPr>
        <w:t>;</w:t>
      </w:r>
    </w:p>
    <w:p w:rsidR="00275F58" w:rsidRPr="00536BBC" w:rsidRDefault="00275F58" w:rsidP="00275F58">
      <w:pPr>
        <w:numPr>
          <w:ilvl w:val="0"/>
          <w:numId w:val="7"/>
        </w:numPr>
        <w:ind w:firstLine="284"/>
        <w:jc w:val="both"/>
        <w:rPr>
          <w:sz w:val="28"/>
        </w:rPr>
      </w:pPr>
      <w:r w:rsidRPr="00536BBC">
        <w:rPr>
          <w:sz w:val="28"/>
          <w:lang w:val="uk-UA"/>
        </w:rPr>
        <w:t>п</w:t>
      </w:r>
      <w:r w:rsidRPr="00536BBC">
        <w:rPr>
          <w:sz w:val="28"/>
        </w:rPr>
        <w:t>оліпшення оснащення медичним обладнанням закладів охорони здоров'я</w:t>
      </w:r>
      <w:r w:rsidR="00055207">
        <w:rPr>
          <w:sz w:val="28"/>
          <w:lang w:val="uk-UA"/>
        </w:rPr>
        <w:t xml:space="preserve"> </w:t>
      </w:r>
      <w:r w:rsidR="009D0441" w:rsidRPr="00536BBC">
        <w:rPr>
          <w:sz w:val="28"/>
          <w:lang w:val="uk-UA"/>
        </w:rPr>
        <w:t xml:space="preserve">та співфінансування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t>забезпечення</w:t>
      </w:r>
      <w:r w:rsidR="00275F58" w:rsidRPr="00536BBC">
        <w:rPr>
          <w:sz w:val="28"/>
        </w:rPr>
        <w:t xml:space="preserve"> пільгово</w:t>
      </w:r>
      <w:r w:rsidRPr="00536BBC">
        <w:rPr>
          <w:sz w:val="28"/>
          <w:lang w:val="uk-UA"/>
        </w:rPr>
        <w:t>ї категорії ліка</w:t>
      </w:r>
      <w:r w:rsidR="00275F58" w:rsidRPr="00536BBC">
        <w:rPr>
          <w:sz w:val="28"/>
        </w:rPr>
        <w:t xml:space="preserve">рськими засобами у разі амбулаторного лікування окремих груп населення та категорій захворювань, забезпечення </w:t>
      </w:r>
      <w:r w:rsidR="00275F58" w:rsidRPr="00536BBC">
        <w:rPr>
          <w:sz w:val="28"/>
          <w:lang w:val="uk-UA"/>
        </w:rPr>
        <w:t xml:space="preserve">осіб з інвалідністю </w:t>
      </w:r>
      <w:r w:rsidR="00275F58" w:rsidRPr="00536BBC">
        <w:rPr>
          <w:sz w:val="28"/>
        </w:rPr>
        <w:t xml:space="preserve">і </w:t>
      </w:r>
      <w:r w:rsidR="00275F58" w:rsidRPr="00536BBC">
        <w:rPr>
          <w:sz w:val="28"/>
          <w:lang w:val="uk-UA"/>
        </w:rPr>
        <w:t xml:space="preserve">дітей з інвалідністю </w:t>
      </w:r>
      <w:r w:rsidR="00275F58" w:rsidRPr="00536BBC">
        <w:rPr>
          <w:sz w:val="28"/>
        </w:rPr>
        <w:t>технічними та іншими засобами, забезпечення спеціальним лікувальним харчуванням осіб, що мають на це право відповідно до законодавства</w:t>
      </w:r>
      <w:r w:rsidR="005D07D5">
        <w:rPr>
          <w:sz w:val="28"/>
          <w:lang w:val="uk-UA"/>
        </w:rPr>
        <w:t>,</w:t>
      </w:r>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w:t>
      </w:r>
      <w:r w:rsidR="005D07D5" w:rsidRPr="00536BBC">
        <w:rPr>
          <w:sz w:val="28"/>
          <w:lang w:val="uk-UA" w:eastAsia="ru-RU"/>
        </w:rPr>
        <w:t xml:space="preserve">підвищення якості життя, </w:t>
      </w:r>
      <w:r w:rsidR="005D07D5">
        <w:rPr>
          <w:sz w:val="28"/>
          <w:lang w:val="uk-UA" w:eastAsia="ru-RU"/>
        </w:rPr>
        <w:t>поліпшення</w:t>
      </w:r>
      <w:r w:rsidR="00FF5CB6" w:rsidRPr="00536BBC">
        <w:rPr>
          <w:sz w:val="28"/>
          <w:lang w:val="uk-UA" w:eastAsia="ru-RU"/>
        </w:rPr>
        <w:t xml:space="preserve"> </w:t>
      </w:r>
      <w:r w:rsidR="005D07D5">
        <w:rPr>
          <w:sz w:val="28"/>
          <w:lang w:val="uk-UA" w:eastAsia="ru-RU"/>
        </w:rPr>
        <w:t xml:space="preserve">рівня </w:t>
      </w:r>
      <w:r w:rsidR="00FF5CB6" w:rsidRPr="00536BBC">
        <w:rPr>
          <w:sz w:val="28"/>
          <w:lang w:val="uk-UA" w:eastAsia="ru-RU"/>
        </w:rPr>
        <w:t xml:space="preserve">надання медичної </w:t>
      </w:r>
      <w:r w:rsidR="00AE1D3B" w:rsidRPr="00536BBC">
        <w:rPr>
          <w:sz w:val="28"/>
          <w:lang w:val="uk-UA" w:eastAsia="ru-RU"/>
        </w:rPr>
        <w:t xml:space="preserve">допомоги,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покращення забезпечення пільгової категорії населення лікарськими засобами, технічними та іншими засобами;</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забезпечення безкоштовного відпуску продуктів</w:t>
      </w:r>
      <w:r w:rsidR="007E0399">
        <w:rPr>
          <w:sz w:val="28"/>
          <w:szCs w:val="28"/>
          <w:lang w:val="ru-RU"/>
        </w:rPr>
        <w:t xml:space="preserve"> </w:t>
      </w:r>
      <w:r w:rsidRPr="00536BBC">
        <w:rPr>
          <w:sz w:val="28"/>
          <w:szCs w:val="28"/>
          <w:lang w:val="ru-RU"/>
        </w:rPr>
        <w:t xml:space="preserve">дитячого харчування, зокрема для дітей із </w:t>
      </w:r>
      <w:r w:rsidR="00013D3F" w:rsidRPr="00536BBC">
        <w:rPr>
          <w:sz w:val="28"/>
          <w:szCs w:val="28"/>
          <w:lang w:val="ru-RU"/>
        </w:rPr>
        <w:t>малозабезпечених сімей;</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продовження оновлення матеріально-технічної бази лікувально-профілактичних закладів;</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підвищення якості кадрового забезпечення, рівня професійної підготовки фахівців з питань профілактики і раннього виявлення хвороб, діагностики та лікування;</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впровадження новітніх технологій в галузі з метою надання якісної мед</w:t>
      </w:r>
      <w:r w:rsidR="00013D3F" w:rsidRPr="00536BBC">
        <w:rPr>
          <w:sz w:val="28"/>
          <w:szCs w:val="28"/>
          <w:lang w:val="ru-RU"/>
        </w:rPr>
        <w:t>ичної допомоги населенню.</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r w:rsidRPr="000851DD">
        <w:rPr>
          <w:sz w:val="28"/>
          <w:szCs w:val="28"/>
          <w:lang w:val="ru-RU"/>
        </w:rPr>
        <w:t xml:space="preserve">Програма реалізовуватиметься </w:t>
      </w:r>
      <w:r>
        <w:rPr>
          <w:sz w:val="28"/>
          <w:szCs w:val="28"/>
          <w:lang w:val="ru-RU"/>
        </w:rPr>
        <w:t xml:space="preserve">протягом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sidR="007E0399">
        <w:rPr>
          <w:sz w:val="28"/>
          <w:szCs w:val="28"/>
          <w:lang w:val="ru-RU"/>
        </w:rPr>
        <w:t> </w:t>
      </w:r>
      <w:r w:rsidRPr="000851DD">
        <w:rPr>
          <w:sz w:val="28"/>
          <w:szCs w:val="28"/>
          <w:lang w:val="ru-RU"/>
        </w:rPr>
        <w:t>рок</w:t>
      </w:r>
      <w:r>
        <w:rPr>
          <w:sz w:val="28"/>
          <w:szCs w:val="28"/>
          <w:lang w:val="ru-RU"/>
        </w:rPr>
        <w:t xml:space="preserve">ів. </w:t>
      </w:r>
      <w:r w:rsidRPr="000851DD">
        <w:rPr>
          <w:sz w:val="28"/>
          <w:szCs w:val="28"/>
          <w:lang w:val="ru-RU"/>
        </w:rPr>
        <w:t xml:space="preserve">Виконання визначених Програмою </w:t>
      </w:r>
      <w:r>
        <w:rPr>
          <w:sz w:val="28"/>
          <w:szCs w:val="28"/>
          <w:lang w:val="uk-UA"/>
        </w:rPr>
        <w:t>напрямів/</w:t>
      </w:r>
      <w:r w:rsidRPr="000851DD">
        <w:rPr>
          <w:sz w:val="28"/>
          <w:szCs w:val="28"/>
          <w:lang w:val="ru-RU"/>
        </w:rPr>
        <w:t xml:space="preserve">завдань здійснюється шляхом реалізації заходів Програми. </w:t>
      </w:r>
      <w:r w:rsidRPr="00D32124">
        <w:rPr>
          <w:sz w:val="28"/>
          <w:szCs w:val="28"/>
          <w:lang w:val="ru-RU"/>
        </w:rPr>
        <w:t>У разі потреби до Програми вносяться зміни згідно із встановленим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lastRenderedPageBreak/>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7E0399">
        <w:rPr>
          <w:sz w:val="28"/>
          <w:szCs w:val="28"/>
          <w:lang w:val="uk-UA"/>
        </w:rPr>
        <w:t>У</w:t>
      </w:r>
      <w:r w:rsidR="00880FB1">
        <w:rPr>
          <w:sz w:val="28"/>
          <w:szCs w:val="28"/>
          <w:lang w:val="uk-UA"/>
        </w:rPr>
        <w:t>правління</w:t>
      </w:r>
      <w:r w:rsidR="007E0399">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r w:rsidRPr="001D19D8">
        <w:rPr>
          <w:sz w:val="28"/>
          <w:szCs w:val="28"/>
        </w:rPr>
        <w:t>Дозволяється перерозподіл коштів між статтями витрат на виконання цієї Програми у встановленому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w:t>
      </w:r>
      <w:r w:rsidR="007C3C2D" w:rsidRPr="00D3429F">
        <w:rPr>
          <w:sz w:val="28"/>
          <w:szCs w:val="28"/>
          <w:lang w:val="uk-UA"/>
        </w:rPr>
        <w:t xml:space="preserve">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Default="00CE07BF" w:rsidP="00EB5599">
      <w:pPr>
        <w:tabs>
          <w:tab w:val="left" w:pos="360"/>
        </w:tabs>
        <w:ind w:right="-5"/>
        <w:jc w:val="both"/>
        <w:rPr>
          <w:sz w:val="28"/>
          <w:szCs w:val="28"/>
          <w:lang w:val="uk-UA"/>
        </w:rPr>
      </w:pPr>
      <w:r>
        <w:rPr>
          <w:sz w:val="28"/>
          <w:szCs w:val="28"/>
          <w:lang w:val="uk-UA"/>
        </w:rPr>
        <w:t xml:space="preserve">Начальник міської військової </w:t>
      </w:r>
    </w:p>
    <w:p w:rsidR="00CE07BF" w:rsidRPr="00422EF3" w:rsidRDefault="00CE07BF" w:rsidP="00EB5599">
      <w:pPr>
        <w:tabs>
          <w:tab w:val="left" w:pos="360"/>
        </w:tabs>
        <w:ind w:right="-5"/>
        <w:jc w:val="both"/>
        <w:rPr>
          <w:sz w:val="28"/>
          <w:szCs w:val="28"/>
          <w:lang w:val="uk-UA"/>
        </w:rPr>
      </w:pPr>
      <w:r>
        <w:rPr>
          <w:sz w:val="28"/>
          <w:szCs w:val="28"/>
          <w:lang w:val="uk-UA"/>
        </w:rPr>
        <w:t>адміністрації                                                                           Олексій ДРОЗДЕНКО</w:t>
      </w: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0963C3">
        <w:rPr>
          <w:lang w:val="uk-UA"/>
        </w:rPr>
        <w:t>Олена ЧУМАЧЕНКО</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sidR="00165553">
        <w:rPr>
          <w:rFonts w:ascii="Times New Roman" w:hAnsi="Times New Roman"/>
          <w:lang w:val="uk-UA"/>
        </w:rPr>
        <w:t>________</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92" w:rsidRDefault="00D54892">
      <w:r>
        <w:separator/>
      </w:r>
    </w:p>
  </w:endnote>
  <w:endnote w:type="continuationSeparator" w:id="0">
    <w:p w:rsidR="00D54892" w:rsidRDefault="00D5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92" w:rsidRDefault="00D54892">
      <w:r>
        <w:separator/>
      </w:r>
    </w:p>
  </w:footnote>
  <w:footnote w:type="continuationSeparator" w:id="0">
    <w:p w:rsidR="00D54892" w:rsidRDefault="00D54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31"/>
    <w:rsid w:val="0001190B"/>
    <w:rsid w:val="00013D3F"/>
    <w:rsid w:val="00022DB1"/>
    <w:rsid w:val="00034F60"/>
    <w:rsid w:val="00035BEA"/>
    <w:rsid w:val="00043511"/>
    <w:rsid w:val="0004453E"/>
    <w:rsid w:val="0004798A"/>
    <w:rsid w:val="00052575"/>
    <w:rsid w:val="00055207"/>
    <w:rsid w:val="000608EF"/>
    <w:rsid w:val="000613F5"/>
    <w:rsid w:val="000622C0"/>
    <w:rsid w:val="00072057"/>
    <w:rsid w:val="00072DCC"/>
    <w:rsid w:val="000851DD"/>
    <w:rsid w:val="0008552F"/>
    <w:rsid w:val="000961D0"/>
    <w:rsid w:val="000963C3"/>
    <w:rsid w:val="000A0701"/>
    <w:rsid w:val="000A7C77"/>
    <w:rsid w:val="000B052D"/>
    <w:rsid w:val="000B5CBB"/>
    <w:rsid w:val="000B5F10"/>
    <w:rsid w:val="000C0D64"/>
    <w:rsid w:val="000E1D83"/>
    <w:rsid w:val="000E4094"/>
    <w:rsid w:val="000E4329"/>
    <w:rsid w:val="000E726E"/>
    <w:rsid w:val="000F1A5B"/>
    <w:rsid w:val="000F5C94"/>
    <w:rsid w:val="00102859"/>
    <w:rsid w:val="00104DBB"/>
    <w:rsid w:val="00110AAF"/>
    <w:rsid w:val="0011683A"/>
    <w:rsid w:val="00121221"/>
    <w:rsid w:val="00124604"/>
    <w:rsid w:val="0013033F"/>
    <w:rsid w:val="00131A31"/>
    <w:rsid w:val="001409CC"/>
    <w:rsid w:val="00140B0A"/>
    <w:rsid w:val="00141AD0"/>
    <w:rsid w:val="0014292D"/>
    <w:rsid w:val="001438A5"/>
    <w:rsid w:val="00145CF1"/>
    <w:rsid w:val="00150270"/>
    <w:rsid w:val="001531AD"/>
    <w:rsid w:val="00156DEA"/>
    <w:rsid w:val="00157876"/>
    <w:rsid w:val="00162691"/>
    <w:rsid w:val="00162A89"/>
    <w:rsid w:val="001638D8"/>
    <w:rsid w:val="00164E85"/>
    <w:rsid w:val="00165421"/>
    <w:rsid w:val="00165553"/>
    <w:rsid w:val="00166294"/>
    <w:rsid w:val="00172B1A"/>
    <w:rsid w:val="00177A63"/>
    <w:rsid w:val="00180442"/>
    <w:rsid w:val="00181E1E"/>
    <w:rsid w:val="00181F7A"/>
    <w:rsid w:val="00185884"/>
    <w:rsid w:val="00186544"/>
    <w:rsid w:val="00187A86"/>
    <w:rsid w:val="00193DE9"/>
    <w:rsid w:val="00194A5F"/>
    <w:rsid w:val="0019586F"/>
    <w:rsid w:val="001A1654"/>
    <w:rsid w:val="001A1E11"/>
    <w:rsid w:val="001A1E79"/>
    <w:rsid w:val="001A4684"/>
    <w:rsid w:val="001A62E0"/>
    <w:rsid w:val="001B15C3"/>
    <w:rsid w:val="001B5FBE"/>
    <w:rsid w:val="001B70AB"/>
    <w:rsid w:val="001C14C8"/>
    <w:rsid w:val="001C2331"/>
    <w:rsid w:val="001C55AB"/>
    <w:rsid w:val="001D46BA"/>
    <w:rsid w:val="001D69BB"/>
    <w:rsid w:val="001E36E7"/>
    <w:rsid w:val="001E4EBC"/>
    <w:rsid w:val="001E62BC"/>
    <w:rsid w:val="001F075E"/>
    <w:rsid w:val="001F45CE"/>
    <w:rsid w:val="00202745"/>
    <w:rsid w:val="00206FD6"/>
    <w:rsid w:val="0021051E"/>
    <w:rsid w:val="00210B1C"/>
    <w:rsid w:val="002139DD"/>
    <w:rsid w:val="002152DD"/>
    <w:rsid w:val="002218A3"/>
    <w:rsid w:val="00223348"/>
    <w:rsid w:val="00225515"/>
    <w:rsid w:val="00226F3D"/>
    <w:rsid w:val="00237342"/>
    <w:rsid w:val="002415CD"/>
    <w:rsid w:val="00242AE1"/>
    <w:rsid w:val="00243472"/>
    <w:rsid w:val="00247B8F"/>
    <w:rsid w:val="0025789F"/>
    <w:rsid w:val="002657FD"/>
    <w:rsid w:val="00265935"/>
    <w:rsid w:val="00267B0D"/>
    <w:rsid w:val="00270DEF"/>
    <w:rsid w:val="00275F58"/>
    <w:rsid w:val="0027600B"/>
    <w:rsid w:val="00277EE9"/>
    <w:rsid w:val="00281B45"/>
    <w:rsid w:val="00282336"/>
    <w:rsid w:val="00287225"/>
    <w:rsid w:val="00297649"/>
    <w:rsid w:val="002A29FF"/>
    <w:rsid w:val="002A7634"/>
    <w:rsid w:val="002B2879"/>
    <w:rsid w:val="002B3A93"/>
    <w:rsid w:val="002B4B67"/>
    <w:rsid w:val="002B5360"/>
    <w:rsid w:val="002B5B14"/>
    <w:rsid w:val="002B7528"/>
    <w:rsid w:val="002C0314"/>
    <w:rsid w:val="002C4729"/>
    <w:rsid w:val="002C6A60"/>
    <w:rsid w:val="002C6DFD"/>
    <w:rsid w:val="002D0CCB"/>
    <w:rsid w:val="002D56BD"/>
    <w:rsid w:val="002D5D15"/>
    <w:rsid w:val="002D655B"/>
    <w:rsid w:val="002E71B3"/>
    <w:rsid w:val="002E7634"/>
    <w:rsid w:val="002E7D6E"/>
    <w:rsid w:val="002F0891"/>
    <w:rsid w:val="002F7F94"/>
    <w:rsid w:val="0030012E"/>
    <w:rsid w:val="003063FB"/>
    <w:rsid w:val="003105BF"/>
    <w:rsid w:val="003208B4"/>
    <w:rsid w:val="00324CEA"/>
    <w:rsid w:val="003265C2"/>
    <w:rsid w:val="00327CA4"/>
    <w:rsid w:val="00333CFA"/>
    <w:rsid w:val="0033479B"/>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3295"/>
    <w:rsid w:val="003B5D7E"/>
    <w:rsid w:val="003B73B9"/>
    <w:rsid w:val="003C0A52"/>
    <w:rsid w:val="003C2CB8"/>
    <w:rsid w:val="003C6353"/>
    <w:rsid w:val="003D296D"/>
    <w:rsid w:val="003D36D6"/>
    <w:rsid w:val="003D51A2"/>
    <w:rsid w:val="003E3140"/>
    <w:rsid w:val="003F1C63"/>
    <w:rsid w:val="003F2BC5"/>
    <w:rsid w:val="003F343C"/>
    <w:rsid w:val="003F3734"/>
    <w:rsid w:val="004024E9"/>
    <w:rsid w:val="004027A3"/>
    <w:rsid w:val="00406D16"/>
    <w:rsid w:val="00407293"/>
    <w:rsid w:val="004144CD"/>
    <w:rsid w:val="00415054"/>
    <w:rsid w:val="00416C30"/>
    <w:rsid w:val="00420ABF"/>
    <w:rsid w:val="00422EF3"/>
    <w:rsid w:val="004248C1"/>
    <w:rsid w:val="00427130"/>
    <w:rsid w:val="004467E9"/>
    <w:rsid w:val="00446F9A"/>
    <w:rsid w:val="00450582"/>
    <w:rsid w:val="00450CFD"/>
    <w:rsid w:val="00452418"/>
    <w:rsid w:val="004550A9"/>
    <w:rsid w:val="004559A9"/>
    <w:rsid w:val="00460AAC"/>
    <w:rsid w:val="00461AF9"/>
    <w:rsid w:val="00461FB4"/>
    <w:rsid w:val="004633BC"/>
    <w:rsid w:val="004652CC"/>
    <w:rsid w:val="00466C81"/>
    <w:rsid w:val="004722D5"/>
    <w:rsid w:val="004732EE"/>
    <w:rsid w:val="00475008"/>
    <w:rsid w:val="00475E14"/>
    <w:rsid w:val="00481F00"/>
    <w:rsid w:val="00492C1C"/>
    <w:rsid w:val="004A56B3"/>
    <w:rsid w:val="004B1925"/>
    <w:rsid w:val="004B4C5F"/>
    <w:rsid w:val="004C0585"/>
    <w:rsid w:val="004C3269"/>
    <w:rsid w:val="004C4304"/>
    <w:rsid w:val="004C5806"/>
    <w:rsid w:val="004C6A22"/>
    <w:rsid w:val="004C7014"/>
    <w:rsid w:val="004D02C8"/>
    <w:rsid w:val="004D3001"/>
    <w:rsid w:val="004D4631"/>
    <w:rsid w:val="004D6488"/>
    <w:rsid w:val="004D74B1"/>
    <w:rsid w:val="004D7F30"/>
    <w:rsid w:val="004E6162"/>
    <w:rsid w:val="004F03AC"/>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5680D"/>
    <w:rsid w:val="00560290"/>
    <w:rsid w:val="00562455"/>
    <w:rsid w:val="00564C89"/>
    <w:rsid w:val="005654A0"/>
    <w:rsid w:val="00570D30"/>
    <w:rsid w:val="00571268"/>
    <w:rsid w:val="005714D8"/>
    <w:rsid w:val="00571ED3"/>
    <w:rsid w:val="00573AC0"/>
    <w:rsid w:val="00573E4F"/>
    <w:rsid w:val="0058073D"/>
    <w:rsid w:val="00585559"/>
    <w:rsid w:val="00586299"/>
    <w:rsid w:val="005920B8"/>
    <w:rsid w:val="00593390"/>
    <w:rsid w:val="005962B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07D5"/>
    <w:rsid w:val="005D1656"/>
    <w:rsid w:val="005D2882"/>
    <w:rsid w:val="005D5B18"/>
    <w:rsid w:val="005D6D11"/>
    <w:rsid w:val="005E09BE"/>
    <w:rsid w:val="005E1AA7"/>
    <w:rsid w:val="005E4C72"/>
    <w:rsid w:val="005E5559"/>
    <w:rsid w:val="005F2E58"/>
    <w:rsid w:val="005F3C0F"/>
    <w:rsid w:val="00606141"/>
    <w:rsid w:val="006112FB"/>
    <w:rsid w:val="006142F7"/>
    <w:rsid w:val="00615C6D"/>
    <w:rsid w:val="006166E6"/>
    <w:rsid w:val="006258F2"/>
    <w:rsid w:val="00626BF5"/>
    <w:rsid w:val="0063288B"/>
    <w:rsid w:val="0063370E"/>
    <w:rsid w:val="00636EED"/>
    <w:rsid w:val="006400E1"/>
    <w:rsid w:val="00640AD1"/>
    <w:rsid w:val="0064247A"/>
    <w:rsid w:val="00643B78"/>
    <w:rsid w:val="00655BA8"/>
    <w:rsid w:val="00661A4B"/>
    <w:rsid w:val="00662EDD"/>
    <w:rsid w:val="00677835"/>
    <w:rsid w:val="00682692"/>
    <w:rsid w:val="00682871"/>
    <w:rsid w:val="00691045"/>
    <w:rsid w:val="00693071"/>
    <w:rsid w:val="006932B7"/>
    <w:rsid w:val="006937CE"/>
    <w:rsid w:val="006A57E4"/>
    <w:rsid w:val="006B57C0"/>
    <w:rsid w:val="006B644B"/>
    <w:rsid w:val="006B64DD"/>
    <w:rsid w:val="006C2F0C"/>
    <w:rsid w:val="006C7801"/>
    <w:rsid w:val="006D4BF7"/>
    <w:rsid w:val="006E5616"/>
    <w:rsid w:val="006F3FCC"/>
    <w:rsid w:val="006F4011"/>
    <w:rsid w:val="006F632D"/>
    <w:rsid w:val="006F7F26"/>
    <w:rsid w:val="007011ED"/>
    <w:rsid w:val="00705142"/>
    <w:rsid w:val="00706F29"/>
    <w:rsid w:val="00720E1E"/>
    <w:rsid w:val="00721D63"/>
    <w:rsid w:val="007223A3"/>
    <w:rsid w:val="00726B3E"/>
    <w:rsid w:val="00726CC7"/>
    <w:rsid w:val="0073274D"/>
    <w:rsid w:val="00733263"/>
    <w:rsid w:val="00740F8B"/>
    <w:rsid w:val="007413E0"/>
    <w:rsid w:val="00741C3A"/>
    <w:rsid w:val="00755674"/>
    <w:rsid w:val="00756FCE"/>
    <w:rsid w:val="0076073E"/>
    <w:rsid w:val="00763248"/>
    <w:rsid w:val="007778C1"/>
    <w:rsid w:val="0079001B"/>
    <w:rsid w:val="007A0B94"/>
    <w:rsid w:val="007A56F3"/>
    <w:rsid w:val="007A7B3C"/>
    <w:rsid w:val="007B04CD"/>
    <w:rsid w:val="007B20C7"/>
    <w:rsid w:val="007B2F2A"/>
    <w:rsid w:val="007B4E50"/>
    <w:rsid w:val="007B654D"/>
    <w:rsid w:val="007C3C2D"/>
    <w:rsid w:val="007D2867"/>
    <w:rsid w:val="007D37E1"/>
    <w:rsid w:val="007D5C43"/>
    <w:rsid w:val="007D7397"/>
    <w:rsid w:val="007E0399"/>
    <w:rsid w:val="007E2268"/>
    <w:rsid w:val="007E63B7"/>
    <w:rsid w:val="007E72FB"/>
    <w:rsid w:val="007F21B9"/>
    <w:rsid w:val="007F2228"/>
    <w:rsid w:val="007F5332"/>
    <w:rsid w:val="007F64F7"/>
    <w:rsid w:val="007F6F54"/>
    <w:rsid w:val="00816581"/>
    <w:rsid w:val="008205A4"/>
    <w:rsid w:val="0082335B"/>
    <w:rsid w:val="00833D95"/>
    <w:rsid w:val="00834D06"/>
    <w:rsid w:val="008422BC"/>
    <w:rsid w:val="00844343"/>
    <w:rsid w:val="00844FD2"/>
    <w:rsid w:val="0084514D"/>
    <w:rsid w:val="00853C2F"/>
    <w:rsid w:val="0085519E"/>
    <w:rsid w:val="00856EAA"/>
    <w:rsid w:val="0086006B"/>
    <w:rsid w:val="00866274"/>
    <w:rsid w:val="00866E91"/>
    <w:rsid w:val="00880FB1"/>
    <w:rsid w:val="008845CF"/>
    <w:rsid w:val="008A00ED"/>
    <w:rsid w:val="008A0797"/>
    <w:rsid w:val="008A10C1"/>
    <w:rsid w:val="008A380A"/>
    <w:rsid w:val="008A482E"/>
    <w:rsid w:val="008B1144"/>
    <w:rsid w:val="008B3A99"/>
    <w:rsid w:val="008B401C"/>
    <w:rsid w:val="008B6F9B"/>
    <w:rsid w:val="008B7C24"/>
    <w:rsid w:val="008C16CB"/>
    <w:rsid w:val="008C6F77"/>
    <w:rsid w:val="008D2976"/>
    <w:rsid w:val="008D3F27"/>
    <w:rsid w:val="008D6BBA"/>
    <w:rsid w:val="008E013B"/>
    <w:rsid w:val="008F23EC"/>
    <w:rsid w:val="008F3BDF"/>
    <w:rsid w:val="008F5172"/>
    <w:rsid w:val="008F78B1"/>
    <w:rsid w:val="00900932"/>
    <w:rsid w:val="00901256"/>
    <w:rsid w:val="00902DC7"/>
    <w:rsid w:val="0090439E"/>
    <w:rsid w:val="00906E6C"/>
    <w:rsid w:val="00907ADA"/>
    <w:rsid w:val="00911FD4"/>
    <w:rsid w:val="00912C15"/>
    <w:rsid w:val="0091719A"/>
    <w:rsid w:val="00920ED2"/>
    <w:rsid w:val="0092177C"/>
    <w:rsid w:val="00924F50"/>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1327"/>
    <w:rsid w:val="00972BE5"/>
    <w:rsid w:val="009736C3"/>
    <w:rsid w:val="0097492B"/>
    <w:rsid w:val="009904BB"/>
    <w:rsid w:val="00992CE3"/>
    <w:rsid w:val="00993EB1"/>
    <w:rsid w:val="009968D7"/>
    <w:rsid w:val="009977D4"/>
    <w:rsid w:val="009A2A4A"/>
    <w:rsid w:val="009A39F2"/>
    <w:rsid w:val="009A56E5"/>
    <w:rsid w:val="009A59AE"/>
    <w:rsid w:val="009A7C1D"/>
    <w:rsid w:val="009C78BF"/>
    <w:rsid w:val="009D0441"/>
    <w:rsid w:val="009D38F9"/>
    <w:rsid w:val="009E3A12"/>
    <w:rsid w:val="009F0CB2"/>
    <w:rsid w:val="009F17EB"/>
    <w:rsid w:val="009F4F41"/>
    <w:rsid w:val="009F4FAF"/>
    <w:rsid w:val="00A02AD2"/>
    <w:rsid w:val="00A120D9"/>
    <w:rsid w:val="00A17186"/>
    <w:rsid w:val="00A2384D"/>
    <w:rsid w:val="00A27281"/>
    <w:rsid w:val="00A309AB"/>
    <w:rsid w:val="00A3475A"/>
    <w:rsid w:val="00A3762C"/>
    <w:rsid w:val="00A44C7B"/>
    <w:rsid w:val="00A44F06"/>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AF606A"/>
    <w:rsid w:val="00B014FE"/>
    <w:rsid w:val="00B10179"/>
    <w:rsid w:val="00B2477A"/>
    <w:rsid w:val="00B24D6E"/>
    <w:rsid w:val="00B269ED"/>
    <w:rsid w:val="00B27573"/>
    <w:rsid w:val="00B278BB"/>
    <w:rsid w:val="00B35104"/>
    <w:rsid w:val="00B420CB"/>
    <w:rsid w:val="00B43475"/>
    <w:rsid w:val="00B440BF"/>
    <w:rsid w:val="00B4766E"/>
    <w:rsid w:val="00B52178"/>
    <w:rsid w:val="00B61B35"/>
    <w:rsid w:val="00B663D1"/>
    <w:rsid w:val="00B6659D"/>
    <w:rsid w:val="00B73D5B"/>
    <w:rsid w:val="00B76040"/>
    <w:rsid w:val="00B81F4D"/>
    <w:rsid w:val="00B85E21"/>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B0002"/>
    <w:rsid w:val="00CB5134"/>
    <w:rsid w:val="00CC25C8"/>
    <w:rsid w:val="00CC461E"/>
    <w:rsid w:val="00CC4673"/>
    <w:rsid w:val="00CC577E"/>
    <w:rsid w:val="00CC69A6"/>
    <w:rsid w:val="00CD07C4"/>
    <w:rsid w:val="00CD1173"/>
    <w:rsid w:val="00CD3985"/>
    <w:rsid w:val="00CD4062"/>
    <w:rsid w:val="00CD4607"/>
    <w:rsid w:val="00CE07BF"/>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4892"/>
    <w:rsid w:val="00D55375"/>
    <w:rsid w:val="00D553E3"/>
    <w:rsid w:val="00D5564B"/>
    <w:rsid w:val="00D604AE"/>
    <w:rsid w:val="00D624BA"/>
    <w:rsid w:val="00D67F75"/>
    <w:rsid w:val="00D73C36"/>
    <w:rsid w:val="00D75148"/>
    <w:rsid w:val="00D76431"/>
    <w:rsid w:val="00D77D2F"/>
    <w:rsid w:val="00D809AA"/>
    <w:rsid w:val="00D85127"/>
    <w:rsid w:val="00D86E76"/>
    <w:rsid w:val="00D92D87"/>
    <w:rsid w:val="00DA4F5B"/>
    <w:rsid w:val="00DA52CB"/>
    <w:rsid w:val="00DA5954"/>
    <w:rsid w:val="00DA7D67"/>
    <w:rsid w:val="00DB2845"/>
    <w:rsid w:val="00DB67B5"/>
    <w:rsid w:val="00DC0F1A"/>
    <w:rsid w:val="00DC3D44"/>
    <w:rsid w:val="00DC3D99"/>
    <w:rsid w:val="00DC711F"/>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032A"/>
    <w:rsid w:val="00E22310"/>
    <w:rsid w:val="00E23D4C"/>
    <w:rsid w:val="00E26DCB"/>
    <w:rsid w:val="00E314CF"/>
    <w:rsid w:val="00E3731D"/>
    <w:rsid w:val="00E43A69"/>
    <w:rsid w:val="00E51352"/>
    <w:rsid w:val="00E5164E"/>
    <w:rsid w:val="00E54BAD"/>
    <w:rsid w:val="00E57933"/>
    <w:rsid w:val="00E60460"/>
    <w:rsid w:val="00E63E48"/>
    <w:rsid w:val="00E64957"/>
    <w:rsid w:val="00E64E90"/>
    <w:rsid w:val="00E728B3"/>
    <w:rsid w:val="00E737BB"/>
    <w:rsid w:val="00E803CC"/>
    <w:rsid w:val="00E81F53"/>
    <w:rsid w:val="00E83BC7"/>
    <w:rsid w:val="00E83EB5"/>
    <w:rsid w:val="00E84457"/>
    <w:rsid w:val="00E856A1"/>
    <w:rsid w:val="00E85B65"/>
    <w:rsid w:val="00E861B1"/>
    <w:rsid w:val="00E933E3"/>
    <w:rsid w:val="00EA1080"/>
    <w:rsid w:val="00EA13EA"/>
    <w:rsid w:val="00EA187F"/>
    <w:rsid w:val="00EA2410"/>
    <w:rsid w:val="00EA3030"/>
    <w:rsid w:val="00EA39C6"/>
    <w:rsid w:val="00EA5937"/>
    <w:rsid w:val="00EA7D05"/>
    <w:rsid w:val="00EB14C9"/>
    <w:rsid w:val="00EB19E3"/>
    <w:rsid w:val="00EB413A"/>
    <w:rsid w:val="00EB5599"/>
    <w:rsid w:val="00EB72CE"/>
    <w:rsid w:val="00EB7CA2"/>
    <w:rsid w:val="00EC087A"/>
    <w:rsid w:val="00EC257B"/>
    <w:rsid w:val="00ED2DE1"/>
    <w:rsid w:val="00ED5BAE"/>
    <w:rsid w:val="00ED5BCA"/>
    <w:rsid w:val="00EE7894"/>
    <w:rsid w:val="00EF0D58"/>
    <w:rsid w:val="00EF1376"/>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A4F"/>
    <w:rsid w:val="00F57BD3"/>
    <w:rsid w:val="00F60656"/>
    <w:rsid w:val="00F62252"/>
    <w:rsid w:val="00F65C9E"/>
    <w:rsid w:val="00F71A23"/>
    <w:rsid w:val="00F71CEA"/>
    <w:rsid w:val="00F767D6"/>
    <w:rsid w:val="00F87330"/>
    <w:rsid w:val="00F8764C"/>
    <w:rsid w:val="00F878CC"/>
    <w:rsid w:val="00F94C3A"/>
    <w:rsid w:val="00F96B37"/>
    <w:rsid w:val="00FA4350"/>
    <w:rsid w:val="00FA4B34"/>
    <w:rsid w:val="00FB03E7"/>
    <w:rsid w:val="00FB20D6"/>
    <w:rsid w:val="00FB2C0B"/>
    <w:rsid w:val="00FB2FED"/>
    <w:rsid w:val="00FC0B06"/>
    <w:rsid w:val="00FC2AB4"/>
    <w:rsid w:val="00FC63DD"/>
    <w:rsid w:val="00FC73ED"/>
    <w:rsid w:val="00FE2393"/>
    <w:rsid w:val="00FE3183"/>
    <w:rsid w:val="00FF0976"/>
    <w:rsid w:val="00FF2911"/>
    <w:rsid w:val="00FF379D"/>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882FF"/>
  <w15:docId w15:val="{79DB1CE1-97CF-4916-BE01-11B9A78D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54718-E9A9-4499-96B8-BB1C991D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Tatiana</cp:lastModifiedBy>
  <cp:revision>20</cp:revision>
  <cp:lastPrinted>2023-11-10T07:53:00Z</cp:lastPrinted>
  <dcterms:created xsi:type="dcterms:W3CDTF">2023-04-12T07:11:00Z</dcterms:created>
  <dcterms:modified xsi:type="dcterms:W3CDTF">2023-11-21T12:31:00Z</dcterms:modified>
</cp:coreProperties>
</file>