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04433D" w:rsidTr="00DE70D2">
        <w:trPr>
          <w:jc w:val="center"/>
        </w:trPr>
        <w:tc>
          <w:tcPr>
            <w:tcW w:w="4253" w:type="dxa"/>
          </w:tcPr>
          <w:p w:rsidR="0004433D" w:rsidRDefault="0004433D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4433D" w:rsidRDefault="0004433D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4433D" w:rsidRDefault="0004433D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4433D" w:rsidRPr="00201BC7" w:rsidRDefault="0004433D" w:rsidP="0004433D">
      <w:pPr>
        <w:jc w:val="center"/>
        <w:rPr>
          <w:sz w:val="20"/>
          <w:szCs w:val="20"/>
          <w:lang w:val="uk-UA"/>
        </w:rPr>
      </w:pPr>
    </w:p>
    <w:p w:rsidR="0004433D" w:rsidRDefault="0004433D" w:rsidP="0004433D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Сумська міська</w:t>
      </w:r>
      <w:r>
        <w:rPr>
          <w:sz w:val="36"/>
          <w:szCs w:val="36"/>
        </w:rPr>
        <w:t xml:space="preserve"> рада</w:t>
      </w:r>
    </w:p>
    <w:p w:rsidR="0004433D" w:rsidRDefault="0004433D" w:rsidP="0004433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04433D" w:rsidRDefault="0004433D" w:rsidP="0004433D">
      <w:pPr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04433D" w:rsidRPr="00201BC7" w:rsidRDefault="0004433D" w:rsidP="0004433D">
      <w:pPr>
        <w:jc w:val="center"/>
        <w:rPr>
          <w:lang w:val="uk-UA"/>
        </w:rPr>
      </w:pPr>
    </w:p>
    <w:tbl>
      <w:tblPr>
        <w:tblW w:w="0" w:type="auto"/>
        <w:tblLayout w:type="fixed"/>
        <w:tblLook w:val="01E0"/>
      </w:tblPr>
      <w:tblGrid>
        <w:gridCol w:w="4992"/>
      </w:tblGrid>
      <w:tr w:rsidR="0004433D" w:rsidTr="00DE70D2">
        <w:trPr>
          <w:trHeight w:val="441"/>
        </w:trPr>
        <w:tc>
          <w:tcPr>
            <w:tcW w:w="4992" w:type="dxa"/>
          </w:tcPr>
          <w:p w:rsidR="0004433D" w:rsidRPr="00583697" w:rsidRDefault="0004433D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 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  №</w:t>
            </w:r>
          </w:p>
        </w:tc>
      </w:tr>
    </w:tbl>
    <w:p w:rsidR="0004433D" w:rsidRDefault="0004433D" w:rsidP="0004433D">
      <w:pPr>
        <w:pStyle w:val="4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989"/>
      </w:tblGrid>
      <w:tr w:rsidR="0004433D" w:rsidRPr="00583697" w:rsidTr="00DE70D2">
        <w:trPr>
          <w:trHeight w:val="2187"/>
        </w:trPr>
        <w:tc>
          <w:tcPr>
            <w:tcW w:w="4989" w:type="dxa"/>
          </w:tcPr>
          <w:p w:rsidR="0004433D" w:rsidRPr="00035C00" w:rsidRDefault="0004433D" w:rsidP="00DE70D2"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</w:t>
            </w:r>
            <w:r w:rsidRPr="00583697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3697">
              <w:rPr>
                <w:spacing w:val="3"/>
                <w:sz w:val="28"/>
                <w:szCs w:val="28"/>
              </w:rPr>
              <w:t>інститутами</w:t>
            </w:r>
            <w:proofErr w:type="spellEnd"/>
            <w:r w:rsidRPr="00583697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83697">
              <w:rPr>
                <w:spacing w:val="3"/>
                <w:sz w:val="28"/>
                <w:szCs w:val="28"/>
              </w:rPr>
              <w:t>громадянського</w:t>
            </w:r>
            <w:proofErr w:type="spellEnd"/>
            <w:r w:rsidRPr="00583697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83697">
              <w:rPr>
                <w:spacing w:val="3"/>
                <w:sz w:val="28"/>
                <w:szCs w:val="28"/>
              </w:rPr>
              <w:t>суспільства</w:t>
            </w:r>
            <w:proofErr w:type="spellEnd"/>
            <w:r w:rsidR="000F6327">
              <w:rPr>
                <w:spacing w:val="3"/>
                <w:sz w:val="28"/>
                <w:szCs w:val="28"/>
                <w:lang w:val="uk-UA"/>
              </w:rPr>
              <w:t>,</w:t>
            </w:r>
            <w:r w:rsidRPr="00583697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виконання (реалізації) яких надається фінансова підтримка з міського бюджету </w:t>
            </w:r>
          </w:p>
        </w:tc>
      </w:tr>
    </w:tbl>
    <w:p w:rsidR="0004433D" w:rsidRPr="00201BC7" w:rsidRDefault="0004433D" w:rsidP="0004433D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lang w:val="uk-UA"/>
        </w:rPr>
      </w:pPr>
    </w:p>
    <w:tbl>
      <w:tblPr>
        <w:tblW w:w="9645" w:type="dxa"/>
        <w:tblLayout w:type="fixed"/>
        <w:tblLook w:val="01E0"/>
      </w:tblPr>
      <w:tblGrid>
        <w:gridCol w:w="9645"/>
      </w:tblGrid>
      <w:tr w:rsidR="0004433D" w:rsidTr="00DE70D2">
        <w:trPr>
          <w:trHeight w:val="17"/>
        </w:trPr>
        <w:tc>
          <w:tcPr>
            <w:tcW w:w="9648" w:type="dxa"/>
          </w:tcPr>
          <w:p w:rsidR="0004433D" w:rsidRDefault="0004433D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З метою здійснення фінансової підтримки програм (проектів, заходів), розроблених інститутами громадянського суспільства,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відповідно до п</w:t>
            </w:r>
            <w:r>
              <w:rPr>
                <w:sz w:val="28"/>
                <w:szCs w:val="28"/>
                <w:lang w:val="uk-UA"/>
              </w:rPr>
              <w:t xml:space="preserve">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(зі змінами), керуючись статтею 40 Закону України «Про місцеве самоврядування в Україні»,  </w:t>
            </w:r>
            <w:r>
              <w:rPr>
                <w:b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04433D" w:rsidRPr="00201BC7" w:rsidRDefault="0004433D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4433D" w:rsidRPr="00045822" w:rsidTr="00DE70D2">
        <w:trPr>
          <w:trHeight w:val="17"/>
        </w:trPr>
        <w:tc>
          <w:tcPr>
            <w:tcW w:w="9648" w:type="dxa"/>
          </w:tcPr>
          <w:p w:rsidR="0004433D" w:rsidRDefault="0004433D" w:rsidP="00DE70D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ВИРІШИВ:</w:t>
            </w:r>
          </w:p>
          <w:p w:rsidR="0004433D" w:rsidRPr="00E66E98" w:rsidRDefault="0004433D" w:rsidP="00DE70D2">
            <w:pPr>
              <w:ind w:hanging="100"/>
              <w:jc w:val="both"/>
              <w:rPr>
                <w:sz w:val="20"/>
                <w:szCs w:val="20"/>
                <w:lang w:val="uk-UA"/>
              </w:rPr>
            </w:pPr>
          </w:p>
          <w:p w:rsidR="0004433D" w:rsidRDefault="0004433D" w:rsidP="00DE70D2">
            <w:pPr>
              <w:pStyle w:val="4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1. Затвердити Порядок проведення міського конкурсу з визначення програм (проектів, заходів), розроблених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6E98">
              <w:rPr>
                <w:b w:val="0"/>
                <w:sz w:val="28"/>
                <w:szCs w:val="28"/>
                <w:lang w:val="uk-UA"/>
              </w:rPr>
              <w:t>інститутами громадянського суспільства</w:t>
            </w:r>
            <w:r>
              <w:rPr>
                <w:b w:val="0"/>
                <w:sz w:val="28"/>
                <w:szCs w:val="28"/>
                <w:lang w:val="uk-UA"/>
              </w:rPr>
              <w:t xml:space="preserve">, для виконання (реалізації) яких надається фінансова підтримка з міського бюджету (додаток). </w:t>
            </w:r>
          </w:p>
          <w:p w:rsidR="0004433D" w:rsidRPr="00201BC7" w:rsidRDefault="0004433D" w:rsidP="00DE70D2">
            <w:pPr>
              <w:pStyle w:val="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lang w:val="uk-UA"/>
              </w:rPr>
            </w:pPr>
          </w:p>
          <w:p w:rsidR="0004433D" w:rsidRDefault="0004433D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2. Рішення виконавчого комітету Сумської міської ради від 19.06.2012  № 302 «Про Порядок проведення міського конкурсу з визначення програм (проектів, заходів), розроблених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громадськими</w:t>
            </w:r>
            <w:r>
              <w:rPr>
                <w:sz w:val="28"/>
                <w:szCs w:val="28"/>
                <w:lang w:val="uk-UA"/>
              </w:rPr>
              <w:t xml:space="preserve"> організаціями та творчими спілками, </w:t>
            </w:r>
            <w:r w:rsidRPr="00201BC7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045822">
              <w:rPr>
                <w:sz w:val="28"/>
                <w:szCs w:val="28"/>
                <w:lang w:val="uk-UA"/>
              </w:rPr>
              <w:t xml:space="preserve">( зі змінами) </w:t>
            </w:r>
            <w:r>
              <w:rPr>
                <w:sz w:val="28"/>
                <w:szCs w:val="28"/>
                <w:lang w:val="uk-UA"/>
              </w:rPr>
              <w:t>вважати таким, що втратило чинність.</w:t>
            </w:r>
          </w:p>
        </w:tc>
      </w:tr>
      <w:tr w:rsidR="0004433D" w:rsidRPr="00045822" w:rsidTr="00DE70D2">
        <w:trPr>
          <w:trHeight w:val="17"/>
        </w:trPr>
        <w:tc>
          <w:tcPr>
            <w:tcW w:w="9648" w:type="dxa"/>
          </w:tcPr>
          <w:p w:rsidR="0004433D" w:rsidRPr="00201BC7" w:rsidRDefault="0004433D" w:rsidP="00DE70D2">
            <w:pPr>
              <w:ind w:left="72" w:firstLine="24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4433D" w:rsidRDefault="0004433D" w:rsidP="0004433D">
      <w:pPr>
        <w:ind w:hanging="100"/>
        <w:jc w:val="both"/>
        <w:rPr>
          <w:b/>
          <w:sz w:val="27"/>
          <w:szCs w:val="27"/>
          <w:lang w:val="uk-UA"/>
        </w:rPr>
      </w:pPr>
    </w:p>
    <w:p w:rsidR="0004433D" w:rsidRPr="00201BC7" w:rsidRDefault="0004433D" w:rsidP="0004433D">
      <w:pPr>
        <w:ind w:hanging="100"/>
        <w:jc w:val="both"/>
        <w:rPr>
          <w:b/>
          <w:sz w:val="16"/>
          <w:szCs w:val="16"/>
          <w:lang w:val="uk-UA"/>
        </w:rPr>
      </w:pPr>
    </w:p>
    <w:p w:rsidR="0004433D" w:rsidRDefault="0004433D" w:rsidP="0004433D">
      <w:pPr>
        <w:ind w:hanging="1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О.М. Лисенко</w:t>
      </w:r>
    </w:p>
    <w:p w:rsidR="0004433D" w:rsidRDefault="0004433D" w:rsidP="0004433D">
      <w:pPr>
        <w:ind w:hanging="100"/>
        <w:jc w:val="both"/>
        <w:rPr>
          <w:b/>
          <w:sz w:val="28"/>
          <w:szCs w:val="28"/>
          <w:lang w:val="uk-UA"/>
        </w:rPr>
      </w:pPr>
    </w:p>
    <w:p w:rsidR="0004433D" w:rsidRPr="001C4B10" w:rsidRDefault="0004433D" w:rsidP="0004433D">
      <w:pPr>
        <w:rPr>
          <w:b/>
          <w:lang w:val="uk-UA"/>
        </w:rPr>
      </w:pPr>
      <w:proofErr w:type="spellStart"/>
      <w:r>
        <w:rPr>
          <w:u w:val="single"/>
          <w:lang w:val="uk-UA"/>
        </w:rPr>
        <w:t>Моша</w:t>
      </w:r>
      <w:proofErr w:type="spellEnd"/>
      <w:r>
        <w:rPr>
          <w:u w:val="single"/>
          <w:lang w:val="uk-UA"/>
        </w:rPr>
        <w:t xml:space="preserve"> 700-620</w:t>
      </w:r>
      <w:r>
        <w:rPr>
          <w:lang w:val="uk-UA"/>
        </w:rPr>
        <w:t>________________________________________________________________</w:t>
      </w:r>
    </w:p>
    <w:p w:rsidR="008508CD" w:rsidRPr="0004433D" w:rsidRDefault="0004433D" w:rsidP="0004433D">
      <w:pPr>
        <w:ind w:right="-198"/>
        <w:rPr>
          <w:lang w:val="uk-UA"/>
        </w:rPr>
      </w:pPr>
      <w:r>
        <w:rPr>
          <w:lang w:val="uk-UA"/>
        </w:rPr>
        <w:t>Розіслати: згідно зі списком</w:t>
      </w:r>
    </w:p>
    <w:sectPr w:rsidR="008508CD" w:rsidRPr="0004433D" w:rsidSect="000443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33D"/>
    <w:rsid w:val="0004433D"/>
    <w:rsid w:val="00045822"/>
    <w:rsid w:val="000F6327"/>
    <w:rsid w:val="001208E3"/>
    <w:rsid w:val="00195948"/>
    <w:rsid w:val="001A6BD4"/>
    <w:rsid w:val="003C20CE"/>
    <w:rsid w:val="004B76BE"/>
    <w:rsid w:val="006B4A19"/>
    <w:rsid w:val="0076288F"/>
    <w:rsid w:val="008508CD"/>
    <w:rsid w:val="00A00D4D"/>
    <w:rsid w:val="00B53670"/>
    <w:rsid w:val="00CA4500"/>
    <w:rsid w:val="00DD59E1"/>
    <w:rsid w:val="00E76120"/>
    <w:rsid w:val="00F2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04433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44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Company>New Org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cp:lastPrinted>2016-02-04T09:06:00Z</cp:lastPrinted>
  <dcterms:created xsi:type="dcterms:W3CDTF">2016-02-03T14:26:00Z</dcterms:created>
  <dcterms:modified xsi:type="dcterms:W3CDTF">2016-02-04T09:06:00Z</dcterms:modified>
</cp:coreProperties>
</file>